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left="0" w:firstLineChars="700" w:firstLine="2240"/>
        <w:jc w:val="left"/>
        <w:rPr>
          <w:rFonts w:ascii="黑体" w:eastAsia="黑体" w:cs="仿宋" w:hint="eastAsia"/>
          <w:b/>
          <w:bCs/>
          <w:sz w:val="32"/>
          <w:szCs w:val="32"/>
        </w:rPr>
      </w:pPr>
      <w:r>
        <w:rPr>
          <w:rFonts w:ascii="黑体" w:eastAsia="黑体" w:cs="仿宋" w:hint="eastAsia"/>
          <w:b/>
          <w:bCs/>
          <w:sz w:val="32"/>
          <w:szCs w:val="32"/>
        </w:rPr>
        <w:t>需复核的吉林老字号名单</w:t>
      </w:r>
    </w:p>
    <w:tbl>
      <w:tblPr>
        <w:jc w:val="right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652"/>
        <w:gridCol w:w="2131"/>
        <w:gridCol w:w="2131"/>
      </w:tblGrid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left="0"/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250" w:firstLine="750"/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cs="仿宋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250" w:firstLine="750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cs="仿宋"/>
                <w:b/>
                <w:bCs/>
                <w:sz w:val="30"/>
                <w:szCs w:val="30"/>
              </w:rPr>
              <w:t>辖区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cs="仿宋"/>
                <w:b/>
                <w:bCs/>
                <w:sz w:val="30"/>
                <w:szCs w:val="30"/>
              </w:rPr>
              <w:t>类别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吉林森工金桥地板集团有限公司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宽城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2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北康酿造食品有限公司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宽城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3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长春黄龙宴酒业有限公司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农安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4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吉林积盛和药业有限公司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农安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长春市回宝珍餐饮有限公司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6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吉林省大任中医药研究院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绿园区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7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吉林庆大堂医药有限公司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8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榆树市世昌永药店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榆树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9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长春市赵小孩中医儿科门诊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长春市东发合茶叶有限责任公司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宽城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南关区春发合饭庄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12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长春饭店有限责任公司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吉林省世聚福酒业股份有限公司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农安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14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吉林省新怀德酒业有限公司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德惠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长春市真不同餐饮有限责任公司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长春长百集团有限公司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朝阳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17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长春人民药业集团有限公司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经开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18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修正健康集团</w:t>
            </w:r>
            <w:r>
              <w:rPr>
                <w:rFonts w:ascii="仿宋" w:eastAsia="仿宋" w:cs="仿宋"/>
                <w:sz w:val="30"/>
                <w:szCs w:val="30"/>
              </w:rPr>
              <w:t>（修正药业集团有限公司）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经开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19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吉林省小村外酒业有限责任公司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德惠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吉林省田野泉酿造有限公司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九台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21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长春参茸中药有限责任公司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二道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22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长春老韩头清真食品有限公司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绿园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  <w:tr>
        <w:tc>
          <w:tcPr>
            <w:tcW w:w="8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23</w:t>
            </w:r>
          </w:p>
        </w:tc>
        <w:tc>
          <w:tcPr>
            <w:tcW w:w="48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 w:hint="eastAsia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吉林森工集团有限责任公司</w:t>
            </w:r>
          </w:p>
        </w:tc>
        <w:tc>
          <w:tcPr>
            <w:tcW w:w="284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/>
                <w:sz w:val="30"/>
                <w:szCs w:val="30"/>
              </w:rPr>
              <w:t>南关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吉林老字号</w:t>
            </w:r>
          </w:p>
        </w:tc>
      </w:tr>
    </w:tbl>
    <w:p>
      <w:pPr>
        <w:spacing w:line="560" w:lineRule="exact"/>
        <w:ind w:firstLineChars="600" w:firstLine="1920"/>
        <w:jc w:val="left"/>
        <w:rPr>
          <w:rFonts w:ascii="仿宋" w:eastAsia="仿宋" w:cs="仿宋" w:hint="eastAsia"/>
          <w:b/>
          <w:bCs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DQzNGMzMzU5YjFmY2QwMjI3MWUzYjZkOTBmMTU1Nz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2329</TotalTime>
  <Application>Yozo_Office27021597764231179</Application>
  <Pages>2</Pages>
  <Words>481</Words>
  <Characters>495</Characters>
  <Lines>112</Lines>
  <Paragraphs>97</Paragraphs>
  <CharactersWithSpaces>495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inspur</cp:lastModifiedBy>
  <cp:revision>0</cp:revision>
  <cp:lastPrinted>2023-09-12T02:33:45Z</cp:lastPrinted>
  <dcterms:created xsi:type="dcterms:W3CDTF">2014-10-29T20:08:00Z</dcterms:created>
  <dcterms:modified xsi:type="dcterms:W3CDTF">2023-09-14T07:53:06Z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2052-11.8.2.1120</vt:lpwstr>
  </property>
  <property fmtid="{D5CDD505-2E9C-101B-9397-08002B2CF9AE}" pid="3" name="ICV">
    <vt:lpwstr>27EDE65B15A60314AFCFF2635B4B56EE</vt:lpwstr>
  </property>
</Properties>
</file>