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 w:bidi="ar-SA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  <w:lang w:bidi="ar-SA"/>
        </w:rPr>
        <w:t>长春</w:t>
      </w:r>
      <w:r>
        <w:rPr>
          <w:rFonts w:hint="default" w:ascii="Times New Roman" w:hAnsi="Times New Roman" w:eastAsia="方正小标宋_GBK" w:cs="Times New Roman"/>
          <w:sz w:val="36"/>
          <w:szCs w:val="36"/>
          <w:lang w:bidi="ar-SA"/>
        </w:rPr>
        <w:t>市“吉林老字号”复核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 w:bidi="ar-SA"/>
        </w:rPr>
        <w:t>建议</w:t>
      </w:r>
      <w:r>
        <w:rPr>
          <w:rFonts w:hint="default" w:ascii="Times New Roman" w:hAnsi="Times New Roman" w:eastAsia="方正小标宋_GBK" w:cs="Times New Roman"/>
          <w:sz w:val="36"/>
          <w:szCs w:val="36"/>
          <w:lang w:bidi="ar-SA"/>
        </w:rPr>
        <w:t>汇总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 w:bidi="ar-SA"/>
        </w:rPr>
        <w:t>表</w:t>
      </w:r>
    </w:p>
    <w:bookmarkEnd w:id="0"/>
    <w:p>
      <w:pPr>
        <w:rPr>
          <w:rFonts w:hint="default" w:ascii="Times New Roman" w:hAnsi="Times New Roman" w:eastAsia="宋体" w:cs="Times New Roman"/>
          <w:color w:val="000000"/>
          <w:highlight w:val="none"/>
          <w:lang w:eastAsia="zh-CN" w:bidi="ar-SA"/>
        </w:rPr>
      </w:pPr>
    </w:p>
    <w:tbl>
      <w:tblPr>
        <w:tblStyle w:val="3"/>
        <w:tblW w:w="144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616"/>
        <w:gridCol w:w="1979"/>
        <w:gridCol w:w="2548"/>
        <w:gridCol w:w="1980"/>
        <w:gridCol w:w="2221"/>
        <w:gridCol w:w="2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-SA"/>
              </w:rPr>
              <w:t>序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-SA"/>
              </w:rPr>
              <w:t>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  <w:t>原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-SA"/>
              </w:rPr>
              <w:t>企业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  <w:t>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  <w:t>原代表性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-SA"/>
              </w:rPr>
              <w:t>注册商标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  <w:t>现企业名称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  <w:t>现代表性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-SA"/>
              </w:rPr>
              <w:t>注册商标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-SA"/>
              </w:rPr>
              <w:t>复核结果建议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eastAsia="楷体" w:cs="楷体"/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8"/>
              </w:rPr>
              <w:t>长春参茸中药有限责任公司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eastAsia="楷体" w:cs="楷体"/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8"/>
              </w:rPr>
              <w:t>长白润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eastAsia="楷体" w:cs="楷体"/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8"/>
              </w:rPr>
              <w:t>长春参茸中药有限责任公司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eastAsia="楷体" w:cs="楷体"/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8"/>
              </w:rPr>
              <w:t>长白润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楷体" w:eastAsia="楷体" w:cs="楷体"/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8"/>
              </w:rPr>
              <w:t>吉林庆大堂医药有限公司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eastAsia="楷体" w:cs="楷体"/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8"/>
              </w:rPr>
              <w:t>庆大堂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楷体" w:eastAsia="楷体" w:cs="楷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color w:val="000000"/>
                <w:sz w:val="28"/>
              </w:rPr>
              <w:t>吉林庆大堂医药集团股份有限公司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8"/>
              </w:rPr>
              <w:t>庆大堂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吉林省小村外酒业有限责任公司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小村外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吉林省小村外酒业有限责任公司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小村外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长春白求恩制药有限公司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长星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长春白求恩制药有限公司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长星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吉林森工金桥地板集团有限公司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金桥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吉林森工金桥地板集团有限公司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金桥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北康酿造食品有限公司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北康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北康酿造食品有限公司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北康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val="en-US" w:eastAsia="zh-CN" w:bidi="ar-SA"/>
              </w:rPr>
              <w:t>长春单氏中医院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val="en-US" w:eastAsia="zh-CN" w:bidi="ar-SA"/>
              </w:rPr>
              <w:t>单晓春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val="en-US" w:eastAsia="zh-CN" w:bidi="ar-SA"/>
              </w:rPr>
              <w:t>长春单氏中医院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val="en-US" w:eastAsia="zh-CN" w:bidi="ar-SA"/>
              </w:rPr>
              <w:t>单晓春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长春人民药业集团有限公司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老君炉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长春人民药业集团有限公司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老君炉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吉林和春堂健康管理有限公司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和春堂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吉林和春堂健康管理有限公司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和春堂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长春圈楼文化发展有限公司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圈楼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长春圈楼文化发展有限公司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圈楼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长春饭店有限责任公司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长春饭店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长春饭店有限责任公司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长春饭店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长春市真不同餐饮有限责任公司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真不同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长春市真不同餐饮有限责任公司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真不同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长春市赵小孩中医儿科诊所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世代传承赵小孩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长春市赵小孩中医儿科诊所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世代传承赵小孩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吉林省八珍王食品有限公司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八珍王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吉林省八珍王食品有限公司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八珍王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吉林王鹏眼镜公司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OPO 王鹏眼镜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吉林王鹏眼镜公司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OPO 王鹏眼镜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南关区春发合饭庄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春發合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en-US"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南关区春发合饭庄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en-US"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春發合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长春市回宝珍餐饮有限公司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回宝珍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en-US"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长春市回宝珍餐饮有限公司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en-US"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回宝珍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长春市东发合茶叶有限责任公司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val="en-US" w:eastAsia="en-US" w:bidi="ar-SA"/>
              </w:rPr>
            </w:pPr>
            <w:r>
              <w:rPr>
                <w:rFonts w:hint="eastAsia" w:cs="楷体"/>
                <w:color w:val="000000"/>
                <w:sz w:val="28"/>
                <w:lang w:val="en-US" w:eastAsia="en-US" w:bidi="ar-SA"/>
              </w:rPr>
              <w:t>东发合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吉林省东发合食品有限公司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val="en-US" w:eastAsia="en-US" w:bidi="ar-SA"/>
              </w:rPr>
              <w:t>东发合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长春长百集团有限公司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长百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长春长百集团有限公司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长百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长春中之杰食品有限公司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中之杰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长春中之杰食品有限公司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中之杰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长春恒康中医医院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傅氏中医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长春恒康中医医院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eastAsia="zh-CN" w:bidi="ar-SA"/>
              </w:rPr>
            </w:pPr>
            <w:r>
              <w:rPr>
                <w:rFonts w:hint="eastAsia" w:cs="楷体"/>
                <w:color w:val="000000"/>
                <w:sz w:val="28"/>
                <w:lang w:eastAsia="zh-CN" w:bidi="ar-SA"/>
              </w:rPr>
              <w:t>傅氏中医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吉林省大任中医药研究院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任氏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吉林省大任中医药研究院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任氏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吉林省鹿业生物制品有限公司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鹿典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吉林省鹿业生物制品有限公司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鹿典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8" w:line="447" w:lineRule="exact"/>
              <w:ind w:left="250"/>
              <w:rPr>
                <w:rFonts w:hint="eastAsia" w:ascii="Calibri" w:hAnsi="Calibri" w:eastAsia="宋体" w:cs="楷体"/>
                <w:color w:val="000000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Calibri" w:hAnsi="Calibri" w:eastAsia="宋体" w:cs="楷体"/>
                <w:color w:val="000000"/>
                <w:kern w:val="2"/>
                <w:sz w:val="28"/>
                <w:szCs w:val="24"/>
                <w:lang w:bidi="ar-SA"/>
              </w:rPr>
              <w:t>吉林省世聚福酒业股份有限公司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8" w:line="447" w:lineRule="exact"/>
              <w:ind w:right="145"/>
              <w:rPr>
                <w:rFonts w:hint="eastAsia" w:ascii="Calibri" w:hAnsi="Calibri" w:eastAsia="宋体" w:cs="楷体"/>
                <w:color w:val="000000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Calibri" w:hAnsi="Calibri" w:eastAsia="宋体" w:cs="楷体"/>
                <w:color w:val="000000"/>
                <w:kern w:val="2"/>
                <w:sz w:val="28"/>
                <w:szCs w:val="24"/>
                <w:lang w:bidi="ar-SA"/>
              </w:rPr>
              <w:t>世聚福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8" w:line="447" w:lineRule="exact"/>
              <w:ind w:left="250"/>
              <w:rPr>
                <w:rFonts w:hint="eastAsia" w:ascii="Calibri" w:hAnsi="Calibri" w:eastAsia="宋体" w:cs="楷体"/>
                <w:color w:val="000000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Calibri" w:hAnsi="Calibri" w:eastAsia="宋体" w:cs="楷体"/>
                <w:color w:val="000000"/>
                <w:kern w:val="2"/>
                <w:sz w:val="28"/>
                <w:szCs w:val="24"/>
                <w:lang w:bidi="ar-SA"/>
              </w:rPr>
              <w:t>吉林省世聚福酒业股份有限公司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8" w:line="447" w:lineRule="exact"/>
              <w:ind w:right="145"/>
              <w:rPr>
                <w:rFonts w:hint="eastAsia" w:ascii="Calibri" w:hAnsi="Calibri" w:eastAsia="宋体" w:cs="楷体"/>
                <w:color w:val="000000"/>
                <w:kern w:val="2"/>
                <w:sz w:val="28"/>
                <w:szCs w:val="24"/>
                <w:lang w:bidi="ar-SA"/>
              </w:rPr>
            </w:pPr>
            <w:r>
              <w:rPr>
                <w:rFonts w:hint="eastAsia" w:ascii="Calibri" w:hAnsi="Calibri" w:eastAsia="宋体" w:cs="楷体"/>
                <w:color w:val="000000"/>
                <w:kern w:val="2"/>
                <w:sz w:val="28"/>
                <w:szCs w:val="24"/>
                <w:lang w:bidi="ar-SA"/>
              </w:rPr>
              <w:t>世聚福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吉林积盛和药业有限公司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积盛和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吉林积盛和药业有限公司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积盛和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长春黄龙宴酒业有限公司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黄龙府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长春黄龙宴酒业有限公司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黄龙府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吉林省绳氏堂药业有限公司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绳氏堂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吉林省绳氏堂药业有限公司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绳氏堂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吉林省琴航工艺品制造有限公司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琴航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吉林省琴航工艺品制造有限公司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琴航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29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榆树市榆乡豆制品有限公司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榆乡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榆树市榆乡豆制品有限公司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榆树市正泰酒业有限公司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金井牌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榆树市正泰酒业有限公司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金井牌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榆树市华盛酒业有限公司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榆五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榆树市华盛酒业有限公司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榆五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榆树温太医中医康复医院有限公司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温氏福寿堂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榆树温太医中医康复医院有限公司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楷体"/>
                <w:color w:val="000000"/>
                <w:sz w:val="28"/>
                <w:lang w:bidi="ar-SA"/>
              </w:rPr>
            </w:pPr>
            <w:r>
              <w:rPr>
                <w:rFonts w:hint="eastAsia" w:cs="楷体"/>
                <w:color w:val="000000"/>
                <w:sz w:val="28"/>
                <w:lang w:bidi="ar-SA"/>
              </w:rPr>
              <w:t>温氏福寿堂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吉林省新怀德酒业有限公司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新怀德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吉林省新怀德酒业有限公司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新怀德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榆树市世昌永药店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世昌永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榆树市世昌永药店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世昌永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吉林省英俊食品有限公司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英俊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吉林省英俊食品有限公司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英俊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不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通</w:t>
            </w:r>
            <w:r>
              <w:rPr>
                <w:rFonts w:hint="default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sz w:val="24"/>
                <w:lang w:eastAsia="zh-CN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color w:val="000000"/>
                <w:sz w:val="28"/>
                <w:lang w:bidi="ar-SA"/>
              </w:rPr>
            </w:pPr>
            <w:r>
              <w:rPr>
                <w:rFonts w:cs="方正仿宋_GBK"/>
                <w:color w:val="000000"/>
                <w:sz w:val="28"/>
                <w:lang w:bidi="ar-SA"/>
              </w:rPr>
              <w:t>吉林省田野泉酿造有限公司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color w:val="000000"/>
                <w:sz w:val="28"/>
                <w:lang w:bidi="ar-SA"/>
              </w:rPr>
            </w:pPr>
            <w:r>
              <w:rPr>
                <w:rFonts w:cs="方正仿宋_GBK"/>
                <w:color w:val="000000"/>
                <w:sz w:val="28"/>
                <w:lang w:bidi="ar-SA"/>
              </w:rPr>
              <w:t>田野泉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color w:val="000000"/>
                <w:sz w:val="28"/>
                <w:lang w:bidi="ar-SA"/>
              </w:rPr>
            </w:pPr>
            <w:r>
              <w:rPr>
                <w:rFonts w:cs="方正仿宋_GBK"/>
                <w:color w:val="000000"/>
                <w:sz w:val="28"/>
                <w:lang w:bidi="ar-SA"/>
              </w:rPr>
              <w:t>吉林省田野泉酿造有限公司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color w:val="000000"/>
                <w:sz w:val="28"/>
                <w:lang w:bidi="ar-SA"/>
              </w:rPr>
            </w:pPr>
            <w:r>
              <w:rPr>
                <w:rFonts w:cs="方正仿宋_GBK"/>
                <w:color w:val="000000"/>
                <w:sz w:val="28"/>
                <w:lang w:bidi="ar-SA"/>
              </w:rPr>
              <w:t>田野泉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zh-CN" w:bidi="ar-SA"/>
              </w:rPr>
              <w:t>37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长春老韩头清真食品有限公司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老韩头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长春老韩头清真食品有限公司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老韩头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附条件通过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00" w:lineRule="exact"/>
              <w:jc w:val="center"/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</w:pPr>
            <w:r>
              <w:rPr>
                <w:rFonts w:hint="eastAsia" w:ascii="宋体" w:eastAsia="宋体" w:cs="Times New Roman"/>
                <w:color w:val="000000"/>
                <w:sz w:val="24"/>
                <w:lang w:bidi="ar-SA"/>
              </w:rPr>
              <w:t>■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 w:bidi="ar-SA"/>
              </w:rPr>
              <w:t>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</w:p>
        </w:tc>
      </w:tr>
    </w:tbl>
    <w:p>
      <w:pPr>
        <w:jc w:val="center"/>
      </w:pPr>
    </w:p>
    <w:p/>
    <w:sectPr>
      <w:pgSz w:w="16840" w:h="11907" w:orient="landscape"/>
      <w:pgMar w:top="1797" w:right="1440" w:bottom="1797" w:left="144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FFA7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  <w:style w:type="paragraph" w:customStyle="1" w:styleId="7">
    <w:name w:val="Table Paragraph"/>
    <w:next w:val="2"/>
    <w:qFormat/>
    <w:uiPriority w:val="0"/>
    <w:pPr>
      <w:widowControl w:val="0"/>
      <w:autoSpaceDE w:val="0"/>
      <w:autoSpaceDN w:val="0"/>
      <w:spacing w:before="49"/>
      <w:ind w:left="148" w:right="248"/>
      <w:jc w:val="center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inspur</cp:lastModifiedBy>
  <dcterms:modified xsi:type="dcterms:W3CDTF">2023-12-19T14:41:04Z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600608661BA855AF003B8165FC96619F</vt:lpwstr>
  </property>
</Properties>
</file>