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F7" w:rsidRDefault="009A6CF7" w:rsidP="009A6CF7"/>
    <w:p w:rsidR="009A6CF7" w:rsidRDefault="009A6CF7" w:rsidP="009A6CF7"/>
    <w:p w:rsidR="009A6CF7" w:rsidRDefault="00C83493" w:rsidP="009A6CF7">
      <w:pPr>
        <w:jc w:val="center"/>
        <w:rPr>
          <w:rFonts w:ascii="Arial" w:eastAsia="方正小标宋简体" w:hAnsi="Arial" w:cs="Arial"/>
          <w:sz w:val="44"/>
          <w:szCs w:val="44"/>
        </w:rPr>
      </w:pPr>
      <w:r>
        <w:rPr>
          <w:rFonts w:ascii="Arial" w:eastAsia="方正小标宋简体" w:hAnsi="Arial" w:cs="Arial"/>
          <w:sz w:val="44"/>
          <w:szCs w:val="44"/>
        </w:rPr>
        <w:t>20</w:t>
      </w:r>
      <w:r>
        <w:rPr>
          <w:rFonts w:ascii="Arial" w:eastAsia="方正小标宋简体" w:hAnsi="Arial" w:cs="Arial" w:hint="eastAsia"/>
          <w:sz w:val="44"/>
          <w:szCs w:val="44"/>
        </w:rPr>
        <w:t>20</w:t>
      </w:r>
      <w:r w:rsidR="009A6CF7">
        <w:rPr>
          <w:rFonts w:ascii="Arial" w:eastAsia="方正小标宋简体" w:hAnsi="Arial" w:cs="Arial" w:hint="eastAsia"/>
          <w:sz w:val="44"/>
          <w:szCs w:val="44"/>
        </w:rPr>
        <w:t>年度长春市商务局</w:t>
      </w:r>
    </w:p>
    <w:p w:rsidR="009A6CF7" w:rsidRDefault="009A6CF7" w:rsidP="009A6CF7">
      <w:pPr>
        <w:jc w:val="center"/>
        <w:rPr>
          <w:rFonts w:ascii="Arial" w:eastAsia="方正小标宋简体" w:hAnsi="Arial" w:cs="Arial"/>
          <w:sz w:val="44"/>
          <w:szCs w:val="44"/>
        </w:rPr>
      </w:pPr>
      <w:r>
        <w:rPr>
          <w:rFonts w:ascii="Arial" w:eastAsia="方正小标宋简体" w:hAnsi="Arial" w:cs="Arial" w:hint="eastAsia"/>
          <w:sz w:val="44"/>
          <w:szCs w:val="44"/>
        </w:rPr>
        <w:t>部门预算</w:t>
      </w: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9A6CF7">
      <w:pPr>
        <w:jc w:val="center"/>
        <w:rPr>
          <w:rFonts w:ascii="Arial" w:eastAsia="方正小标宋简体" w:hAnsi="Arial" w:cs="Arial"/>
          <w:sz w:val="44"/>
          <w:szCs w:val="44"/>
        </w:rPr>
      </w:pPr>
    </w:p>
    <w:p w:rsidR="009150C5" w:rsidRDefault="009150C5" w:rsidP="003D6465">
      <w:pPr>
        <w:rPr>
          <w:rFonts w:ascii="Arial" w:eastAsia="方正小标宋简体" w:hAnsi="Arial" w:cs="Arial"/>
          <w:sz w:val="44"/>
          <w:szCs w:val="44"/>
        </w:rPr>
      </w:pPr>
    </w:p>
    <w:p w:rsidR="009A6CF7" w:rsidRDefault="009A6CF7" w:rsidP="009A6CF7">
      <w:pPr>
        <w:jc w:val="center"/>
        <w:rPr>
          <w:rFonts w:ascii="Arial" w:eastAsia="方正小标宋简体" w:hAnsi="Arial" w:cs="Arial"/>
          <w:sz w:val="44"/>
          <w:szCs w:val="44"/>
        </w:rPr>
      </w:pPr>
    </w:p>
    <w:p w:rsidR="009A6CF7" w:rsidRDefault="00C83493" w:rsidP="009A6CF7">
      <w:pPr>
        <w:jc w:val="center"/>
        <w:rPr>
          <w:rFonts w:ascii="Arial" w:eastAsia="方正小标宋简体" w:hAnsi="Arial" w:cs="Arial"/>
          <w:sz w:val="44"/>
          <w:szCs w:val="44"/>
        </w:rPr>
      </w:pPr>
      <w:r>
        <w:rPr>
          <w:rFonts w:ascii="Arial" w:eastAsia="方正小标宋简体" w:hAnsi="Arial" w:cs="Arial"/>
          <w:sz w:val="44"/>
          <w:szCs w:val="44"/>
        </w:rPr>
        <w:t>20</w:t>
      </w:r>
      <w:r>
        <w:rPr>
          <w:rFonts w:ascii="Arial" w:eastAsia="方正小标宋简体" w:hAnsi="Arial" w:cs="Arial" w:hint="eastAsia"/>
          <w:sz w:val="44"/>
          <w:szCs w:val="44"/>
        </w:rPr>
        <w:t>20</w:t>
      </w:r>
      <w:r w:rsidR="009A6CF7">
        <w:rPr>
          <w:rFonts w:ascii="Arial" w:eastAsia="方正小标宋简体" w:hAnsi="Arial" w:cs="Arial" w:hint="eastAsia"/>
          <w:sz w:val="44"/>
          <w:szCs w:val="44"/>
        </w:rPr>
        <w:t>年</w:t>
      </w:r>
      <w:r w:rsidR="00417873">
        <w:rPr>
          <w:rFonts w:ascii="Arial" w:eastAsia="方正小标宋简体" w:hAnsi="Arial" w:cs="Arial" w:hint="eastAsia"/>
          <w:sz w:val="44"/>
          <w:szCs w:val="44"/>
        </w:rPr>
        <w:t>2</w:t>
      </w:r>
      <w:r w:rsidR="009A6CF7">
        <w:rPr>
          <w:rFonts w:ascii="Arial" w:eastAsia="方正小标宋简体" w:hAnsi="Arial" w:cs="Arial" w:hint="eastAsia"/>
          <w:sz w:val="44"/>
          <w:szCs w:val="44"/>
        </w:rPr>
        <w:t>月</w:t>
      </w:r>
      <w:r w:rsidR="00557DA9">
        <w:rPr>
          <w:rFonts w:ascii="Arial" w:eastAsia="方正小标宋简体" w:hAnsi="Arial" w:cs="Arial" w:hint="eastAsia"/>
          <w:sz w:val="44"/>
          <w:szCs w:val="44"/>
        </w:rPr>
        <w:t>17</w:t>
      </w:r>
      <w:r w:rsidR="009A6CF7">
        <w:rPr>
          <w:rFonts w:ascii="Arial" w:eastAsia="方正小标宋简体" w:hAnsi="Arial" w:cs="Arial" w:hint="eastAsia"/>
          <w:sz w:val="44"/>
          <w:szCs w:val="44"/>
        </w:rPr>
        <w:t>日</w:t>
      </w:r>
    </w:p>
    <w:p w:rsidR="009150C5" w:rsidRDefault="009150C5" w:rsidP="009A6CF7">
      <w:pPr>
        <w:jc w:val="center"/>
        <w:outlineLvl w:val="1"/>
        <w:rPr>
          <w:rFonts w:ascii="方正小标宋简体" w:eastAsia="方正小标宋简体" w:hAnsi="方正小标宋简体" w:hint="eastAsia"/>
          <w:sz w:val="44"/>
        </w:rPr>
      </w:pPr>
    </w:p>
    <w:p w:rsidR="00466F32" w:rsidRDefault="00466F32" w:rsidP="009A6CF7">
      <w:pPr>
        <w:jc w:val="center"/>
        <w:outlineLvl w:val="1"/>
        <w:rPr>
          <w:rFonts w:ascii="方正小标宋简体" w:eastAsia="方正小标宋简体" w:hAnsi="方正小标宋简体" w:hint="eastAsia"/>
          <w:sz w:val="44"/>
        </w:rPr>
      </w:pPr>
    </w:p>
    <w:p w:rsidR="00466F32" w:rsidRDefault="00466F32" w:rsidP="009A6CF7">
      <w:pPr>
        <w:jc w:val="center"/>
        <w:outlineLvl w:val="1"/>
        <w:rPr>
          <w:rFonts w:ascii="方正小标宋简体" w:eastAsia="方正小标宋简体" w:hAnsi="方正小标宋简体"/>
          <w:sz w:val="44"/>
        </w:rPr>
      </w:pPr>
    </w:p>
    <w:p w:rsidR="003D6465" w:rsidRDefault="003D6465" w:rsidP="009A6CF7">
      <w:pPr>
        <w:jc w:val="cente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录</w:t>
      </w:r>
    </w:p>
    <w:p w:rsidR="009A6CF7" w:rsidRDefault="009A6CF7" w:rsidP="009A6CF7">
      <w:pPr>
        <w:rPr>
          <w:rFonts w:ascii="方正小标宋简体" w:eastAsia="方正小标宋简体" w:hAnsi="方正小标宋简体"/>
          <w:sz w:val="44"/>
        </w:rPr>
      </w:pPr>
    </w:p>
    <w:p w:rsidR="009A6CF7" w:rsidRPr="00B044DC" w:rsidRDefault="009A6CF7" w:rsidP="001A7EA9">
      <w:pPr>
        <w:spacing w:line="360" w:lineRule="auto"/>
        <w:rPr>
          <w:rFonts w:ascii="仿宋" w:eastAsia="仿宋" w:hAnsi="仿宋"/>
          <w:b/>
          <w:sz w:val="32"/>
        </w:rPr>
      </w:pPr>
      <w:r w:rsidRPr="00B044DC">
        <w:rPr>
          <w:rFonts w:ascii="仿宋" w:eastAsia="仿宋" w:hAnsi="仿宋" w:hint="eastAsia"/>
          <w:b/>
          <w:sz w:val="32"/>
        </w:rPr>
        <w:t>第一部分</w:t>
      </w:r>
      <w:r w:rsidRPr="00B044DC">
        <w:rPr>
          <w:rFonts w:ascii="仿宋" w:eastAsia="仿宋" w:hAnsi="仿宋"/>
          <w:b/>
          <w:sz w:val="32"/>
        </w:rPr>
        <w:t xml:space="preserve">  </w:t>
      </w:r>
      <w:r w:rsidRPr="00B044DC">
        <w:rPr>
          <w:rFonts w:ascii="仿宋" w:eastAsia="仿宋" w:hAnsi="仿宋" w:hint="eastAsia"/>
          <w:b/>
          <w:sz w:val="32"/>
        </w:rPr>
        <w:t>部门概况</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一、主要职能</w:t>
      </w:r>
    </w:p>
    <w:p w:rsidR="00313CED" w:rsidRDefault="00313CED" w:rsidP="001A7EA9">
      <w:pPr>
        <w:spacing w:line="360" w:lineRule="auto"/>
        <w:rPr>
          <w:rFonts w:ascii="仿宋" w:eastAsia="仿宋" w:hAnsi="仿宋" w:hint="eastAsia"/>
          <w:sz w:val="32"/>
        </w:rPr>
      </w:pPr>
      <w:r>
        <w:rPr>
          <w:rFonts w:ascii="仿宋" w:eastAsia="仿宋" w:hAnsi="仿宋" w:hint="eastAsia"/>
          <w:sz w:val="32"/>
        </w:rPr>
        <w:t>二、机构设置</w:t>
      </w:r>
    </w:p>
    <w:p w:rsidR="009A6CF7" w:rsidRPr="00B044DC" w:rsidRDefault="00313CED" w:rsidP="001A7EA9">
      <w:pPr>
        <w:spacing w:line="360" w:lineRule="auto"/>
        <w:rPr>
          <w:rFonts w:ascii="仿宋" w:eastAsia="仿宋" w:hAnsi="仿宋"/>
          <w:sz w:val="32"/>
        </w:rPr>
      </w:pPr>
      <w:r>
        <w:rPr>
          <w:rFonts w:ascii="仿宋" w:eastAsia="仿宋" w:hAnsi="仿宋" w:hint="eastAsia"/>
          <w:sz w:val="32"/>
        </w:rPr>
        <w:t>三、</w:t>
      </w:r>
      <w:r w:rsidR="009A6CF7" w:rsidRPr="00B044DC">
        <w:rPr>
          <w:rFonts w:ascii="仿宋" w:eastAsia="仿宋" w:hAnsi="仿宋" w:hint="eastAsia"/>
          <w:sz w:val="32"/>
        </w:rPr>
        <w:t>部门预算</w:t>
      </w:r>
      <w:r>
        <w:rPr>
          <w:rFonts w:ascii="仿宋" w:eastAsia="仿宋" w:hAnsi="仿宋" w:hint="eastAsia"/>
          <w:sz w:val="32"/>
        </w:rPr>
        <w:t>基本情况</w:t>
      </w:r>
    </w:p>
    <w:p w:rsidR="009A6CF7" w:rsidRPr="00B044DC" w:rsidRDefault="009A6CF7" w:rsidP="001A7EA9">
      <w:pPr>
        <w:spacing w:line="360" w:lineRule="auto"/>
        <w:rPr>
          <w:rFonts w:ascii="仿宋" w:eastAsia="仿宋" w:hAnsi="仿宋"/>
          <w:b/>
          <w:sz w:val="32"/>
        </w:rPr>
      </w:pPr>
      <w:r w:rsidRPr="00B044DC">
        <w:rPr>
          <w:rFonts w:ascii="仿宋" w:eastAsia="仿宋" w:hAnsi="仿宋" w:hint="eastAsia"/>
          <w:b/>
          <w:sz w:val="32"/>
        </w:rPr>
        <w:t>第二部分</w:t>
      </w:r>
      <w:r w:rsidR="00C83493" w:rsidRPr="00B044DC">
        <w:rPr>
          <w:rFonts w:ascii="仿宋" w:eastAsia="仿宋" w:hAnsi="仿宋"/>
          <w:b/>
          <w:sz w:val="32"/>
        </w:rPr>
        <w:t xml:space="preserve"> 2</w:t>
      </w:r>
      <w:r w:rsidR="00C83493" w:rsidRPr="00B044DC">
        <w:rPr>
          <w:rFonts w:ascii="仿宋" w:eastAsia="仿宋" w:hAnsi="仿宋" w:hint="eastAsia"/>
          <w:b/>
          <w:sz w:val="32"/>
        </w:rPr>
        <w:t>020</w:t>
      </w:r>
      <w:r w:rsidRPr="00B044DC">
        <w:rPr>
          <w:rFonts w:ascii="仿宋" w:eastAsia="仿宋" w:hAnsi="仿宋" w:hint="eastAsia"/>
          <w:b/>
          <w:sz w:val="32"/>
        </w:rPr>
        <w:t>年度部门预算表</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一、财政拨款收支总表</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二、一般公共预算支出表</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三、一般公共预算基本支出表</w:t>
      </w:r>
    </w:p>
    <w:p w:rsidR="009A6CF7" w:rsidRPr="00B044DC" w:rsidRDefault="009A6CF7" w:rsidP="001A7EA9">
      <w:pPr>
        <w:widowControl/>
        <w:spacing w:line="360" w:lineRule="auto"/>
        <w:rPr>
          <w:rFonts w:ascii="仿宋" w:eastAsia="仿宋" w:hAnsi="仿宋" w:cs="Arial"/>
          <w:b/>
          <w:bCs/>
          <w:color w:val="000000"/>
          <w:kern w:val="0"/>
          <w:sz w:val="36"/>
          <w:szCs w:val="36"/>
        </w:rPr>
      </w:pPr>
      <w:r w:rsidRPr="00B044DC">
        <w:rPr>
          <w:rFonts w:ascii="仿宋" w:eastAsia="仿宋" w:hAnsi="仿宋" w:hint="eastAsia"/>
          <w:sz w:val="32"/>
        </w:rPr>
        <w:t>四、一般公共预算</w:t>
      </w:r>
      <w:r w:rsidR="004821D1" w:rsidRPr="00B044DC">
        <w:rPr>
          <w:rFonts w:ascii="仿宋" w:eastAsia="仿宋" w:hAnsi="仿宋" w:hint="eastAsia"/>
          <w:sz w:val="32"/>
        </w:rPr>
        <w:t>“</w:t>
      </w:r>
      <w:r w:rsidRPr="00B044DC">
        <w:rPr>
          <w:rFonts w:ascii="仿宋" w:eastAsia="仿宋" w:hAnsi="仿宋" w:hint="eastAsia"/>
          <w:sz w:val="32"/>
        </w:rPr>
        <w:t>三公”经费支出表</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五、政府性基金预算支出表</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六、部门收支总表</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七、部门收入总表</w:t>
      </w:r>
    </w:p>
    <w:p w:rsidR="009A6CF7" w:rsidRPr="00B044DC" w:rsidRDefault="009A6CF7" w:rsidP="001A7EA9">
      <w:pPr>
        <w:spacing w:line="360" w:lineRule="auto"/>
        <w:rPr>
          <w:rFonts w:ascii="仿宋" w:eastAsia="仿宋" w:hAnsi="仿宋"/>
          <w:sz w:val="32"/>
        </w:rPr>
      </w:pPr>
      <w:r w:rsidRPr="00B044DC">
        <w:rPr>
          <w:rFonts w:ascii="仿宋" w:eastAsia="仿宋" w:hAnsi="仿宋" w:hint="eastAsia"/>
          <w:sz w:val="32"/>
        </w:rPr>
        <w:t>八、部门支出总表</w:t>
      </w:r>
    </w:p>
    <w:p w:rsidR="009A6CF7" w:rsidRDefault="009A6CF7" w:rsidP="001A7EA9">
      <w:pPr>
        <w:spacing w:line="360" w:lineRule="auto"/>
        <w:rPr>
          <w:rFonts w:ascii="仿宋" w:eastAsia="仿宋" w:hAnsi="仿宋" w:hint="eastAsia"/>
          <w:b/>
          <w:sz w:val="32"/>
        </w:rPr>
      </w:pPr>
      <w:r w:rsidRPr="00B044DC">
        <w:rPr>
          <w:rFonts w:ascii="仿宋" w:eastAsia="仿宋" w:hAnsi="仿宋" w:hint="eastAsia"/>
          <w:b/>
          <w:sz w:val="32"/>
        </w:rPr>
        <w:t>第三部分</w:t>
      </w:r>
      <w:r w:rsidR="00C83493" w:rsidRPr="00B044DC">
        <w:rPr>
          <w:rFonts w:ascii="仿宋" w:eastAsia="仿宋" w:hAnsi="仿宋"/>
          <w:b/>
          <w:sz w:val="32"/>
        </w:rPr>
        <w:t xml:space="preserve">  20</w:t>
      </w:r>
      <w:r w:rsidR="00C83493" w:rsidRPr="00B044DC">
        <w:rPr>
          <w:rFonts w:ascii="仿宋" w:eastAsia="仿宋" w:hAnsi="仿宋" w:hint="eastAsia"/>
          <w:b/>
          <w:sz w:val="32"/>
        </w:rPr>
        <w:t>20</w:t>
      </w:r>
      <w:r w:rsidRPr="00B044DC">
        <w:rPr>
          <w:rFonts w:ascii="仿宋" w:eastAsia="仿宋" w:hAnsi="仿宋" w:hint="eastAsia"/>
          <w:b/>
          <w:sz w:val="32"/>
        </w:rPr>
        <w:t>年度部门预算情况说明</w:t>
      </w:r>
    </w:p>
    <w:p w:rsidR="00313CED" w:rsidRDefault="00313CED" w:rsidP="001A7EA9">
      <w:pPr>
        <w:spacing w:line="360" w:lineRule="auto"/>
        <w:rPr>
          <w:rFonts w:ascii="仿宋" w:eastAsia="仿宋" w:hAnsi="仿宋" w:hint="eastAsia"/>
          <w:sz w:val="32"/>
        </w:rPr>
      </w:pPr>
      <w:r w:rsidRPr="00313CED">
        <w:rPr>
          <w:rFonts w:ascii="仿宋" w:eastAsia="仿宋" w:hAnsi="仿宋" w:hint="eastAsia"/>
          <w:sz w:val="32"/>
        </w:rPr>
        <w:t>一、2020</w:t>
      </w:r>
      <w:r>
        <w:rPr>
          <w:rFonts w:ascii="仿宋" w:eastAsia="仿宋" w:hAnsi="仿宋" w:hint="eastAsia"/>
          <w:sz w:val="32"/>
        </w:rPr>
        <w:t xml:space="preserve">年财政拨款收支情况 </w:t>
      </w:r>
    </w:p>
    <w:p w:rsidR="00313CED" w:rsidRDefault="00313CED" w:rsidP="001A7EA9">
      <w:pPr>
        <w:spacing w:line="360" w:lineRule="auto"/>
        <w:rPr>
          <w:rFonts w:ascii="仿宋" w:eastAsia="仿宋" w:hAnsi="仿宋" w:hint="eastAsia"/>
          <w:sz w:val="32"/>
        </w:rPr>
      </w:pPr>
      <w:r>
        <w:rPr>
          <w:rFonts w:ascii="仿宋" w:eastAsia="仿宋" w:hAnsi="仿宋" w:hint="eastAsia"/>
          <w:sz w:val="32"/>
        </w:rPr>
        <w:t>二、2020年一般公共预算支出情况</w:t>
      </w:r>
    </w:p>
    <w:p w:rsidR="00313CED" w:rsidRDefault="00313CED" w:rsidP="001A7EA9">
      <w:pPr>
        <w:spacing w:line="360" w:lineRule="auto"/>
        <w:rPr>
          <w:rFonts w:ascii="仿宋" w:eastAsia="仿宋" w:hAnsi="仿宋" w:hint="eastAsia"/>
          <w:sz w:val="32"/>
        </w:rPr>
      </w:pPr>
      <w:r>
        <w:rPr>
          <w:rFonts w:ascii="仿宋" w:eastAsia="仿宋" w:hAnsi="仿宋" w:hint="eastAsia"/>
          <w:sz w:val="32"/>
        </w:rPr>
        <w:t>三、2020年一般公共预算基本支出情况</w:t>
      </w:r>
    </w:p>
    <w:p w:rsidR="00676E86" w:rsidRPr="00676E86" w:rsidRDefault="00676E86" w:rsidP="00676E86">
      <w:pPr>
        <w:pStyle w:val="1"/>
        <w:spacing w:line="360" w:lineRule="auto"/>
        <w:ind w:firstLineChars="0" w:firstLine="0"/>
        <w:outlineLvl w:val="2"/>
        <w:rPr>
          <w:rFonts w:ascii="仿宋" w:eastAsia="仿宋" w:hAnsi="仿宋"/>
          <w:sz w:val="32"/>
        </w:rPr>
      </w:pPr>
      <w:r w:rsidRPr="00676E86">
        <w:rPr>
          <w:rFonts w:ascii="仿宋" w:eastAsia="仿宋" w:hAnsi="仿宋" w:hint="eastAsia"/>
          <w:sz w:val="32"/>
        </w:rPr>
        <w:t>四、</w:t>
      </w:r>
      <w:r w:rsidRPr="00676E86">
        <w:rPr>
          <w:rFonts w:ascii="仿宋" w:eastAsia="仿宋" w:hAnsi="仿宋"/>
          <w:sz w:val="32"/>
        </w:rPr>
        <w:t>20</w:t>
      </w:r>
      <w:r w:rsidRPr="00676E86">
        <w:rPr>
          <w:rFonts w:ascii="仿宋" w:eastAsia="仿宋" w:hAnsi="仿宋" w:hint="eastAsia"/>
          <w:sz w:val="32"/>
        </w:rPr>
        <w:t>20年度一般公共预算项目支出情况</w:t>
      </w:r>
    </w:p>
    <w:p w:rsidR="00313CED" w:rsidRDefault="00676E86" w:rsidP="001A7EA9">
      <w:pPr>
        <w:spacing w:line="360" w:lineRule="auto"/>
        <w:rPr>
          <w:rFonts w:ascii="仿宋" w:eastAsia="仿宋" w:hAnsi="仿宋" w:hint="eastAsia"/>
          <w:sz w:val="32"/>
        </w:rPr>
      </w:pPr>
      <w:r>
        <w:rPr>
          <w:rFonts w:ascii="仿宋" w:eastAsia="仿宋" w:hAnsi="仿宋" w:hint="eastAsia"/>
          <w:sz w:val="32"/>
        </w:rPr>
        <w:t>五</w:t>
      </w:r>
      <w:r w:rsidR="00313CED">
        <w:rPr>
          <w:rFonts w:ascii="仿宋" w:eastAsia="仿宋" w:hAnsi="仿宋" w:hint="eastAsia"/>
          <w:sz w:val="32"/>
        </w:rPr>
        <w:t>、2020年一般公共预算“三公”经费支出情况</w:t>
      </w:r>
    </w:p>
    <w:p w:rsidR="00313CED" w:rsidRDefault="00676E86" w:rsidP="001A7EA9">
      <w:pPr>
        <w:spacing w:line="360" w:lineRule="auto"/>
        <w:rPr>
          <w:rFonts w:ascii="仿宋" w:eastAsia="仿宋" w:hAnsi="仿宋" w:hint="eastAsia"/>
          <w:sz w:val="32"/>
        </w:rPr>
      </w:pPr>
      <w:r>
        <w:rPr>
          <w:rFonts w:ascii="仿宋" w:eastAsia="仿宋" w:hAnsi="仿宋" w:hint="eastAsia"/>
          <w:sz w:val="32"/>
        </w:rPr>
        <w:t>六</w:t>
      </w:r>
      <w:r w:rsidR="00313CED">
        <w:rPr>
          <w:rFonts w:ascii="仿宋" w:eastAsia="仿宋" w:hAnsi="仿宋" w:hint="eastAsia"/>
          <w:sz w:val="32"/>
        </w:rPr>
        <w:t xml:space="preserve">、2020年政府性基金预算支出情况 </w:t>
      </w:r>
    </w:p>
    <w:p w:rsidR="00313CED" w:rsidRDefault="00676E86" w:rsidP="001A7EA9">
      <w:pPr>
        <w:spacing w:line="360" w:lineRule="auto"/>
        <w:rPr>
          <w:rFonts w:ascii="仿宋" w:eastAsia="仿宋" w:hAnsi="仿宋" w:hint="eastAsia"/>
          <w:sz w:val="32"/>
        </w:rPr>
      </w:pPr>
      <w:r>
        <w:rPr>
          <w:rFonts w:ascii="仿宋" w:eastAsia="仿宋" w:hAnsi="仿宋" w:hint="eastAsia"/>
          <w:sz w:val="32"/>
        </w:rPr>
        <w:lastRenderedPageBreak/>
        <w:t>七</w:t>
      </w:r>
      <w:r w:rsidR="00313CED">
        <w:rPr>
          <w:rFonts w:ascii="仿宋" w:eastAsia="仿宋" w:hAnsi="仿宋" w:hint="eastAsia"/>
          <w:sz w:val="32"/>
        </w:rPr>
        <w:t>、2020年部门收支总表情况</w:t>
      </w:r>
    </w:p>
    <w:p w:rsidR="00313CED" w:rsidRDefault="00676E86" w:rsidP="001A7EA9">
      <w:pPr>
        <w:spacing w:line="360" w:lineRule="auto"/>
        <w:rPr>
          <w:rFonts w:ascii="仿宋" w:eastAsia="仿宋" w:hAnsi="仿宋" w:hint="eastAsia"/>
          <w:sz w:val="32"/>
        </w:rPr>
      </w:pPr>
      <w:r>
        <w:rPr>
          <w:rFonts w:ascii="仿宋" w:eastAsia="仿宋" w:hAnsi="仿宋" w:hint="eastAsia"/>
          <w:sz w:val="32"/>
        </w:rPr>
        <w:t>八</w:t>
      </w:r>
      <w:r w:rsidR="00313CED">
        <w:rPr>
          <w:rFonts w:ascii="仿宋" w:eastAsia="仿宋" w:hAnsi="仿宋" w:hint="eastAsia"/>
          <w:sz w:val="32"/>
        </w:rPr>
        <w:t xml:space="preserve">、2020年部门收入总表情况 </w:t>
      </w:r>
    </w:p>
    <w:p w:rsidR="00313CED" w:rsidRDefault="00676E86" w:rsidP="001A7EA9">
      <w:pPr>
        <w:spacing w:line="360" w:lineRule="auto"/>
        <w:rPr>
          <w:rFonts w:ascii="仿宋" w:eastAsia="仿宋" w:hAnsi="仿宋" w:hint="eastAsia"/>
          <w:sz w:val="32"/>
        </w:rPr>
      </w:pPr>
      <w:r>
        <w:rPr>
          <w:rFonts w:ascii="仿宋" w:eastAsia="仿宋" w:hAnsi="仿宋" w:hint="eastAsia"/>
          <w:sz w:val="32"/>
        </w:rPr>
        <w:t>九</w:t>
      </w:r>
      <w:r w:rsidR="00313CED">
        <w:rPr>
          <w:rFonts w:ascii="仿宋" w:eastAsia="仿宋" w:hAnsi="仿宋" w:hint="eastAsia"/>
          <w:sz w:val="32"/>
        </w:rPr>
        <w:t>、2020年部门支出总表情况</w:t>
      </w:r>
    </w:p>
    <w:p w:rsidR="00313CED" w:rsidRDefault="00676E86" w:rsidP="001A7EA9">
      <w:pPr>
        <w:spacing w:line="360" w:lineRule="auto"/>
        <w:rPr>
          <w:rFonts w:ascii="仿宋" w:eastAsia="仿宋" w:hAnsi="仿宋" w:hint="eastAsia"/>
          <w:sz w:val="32"/>
        </w:rPr>
      </w:pPr>
      <w:r>
        <w:rPr>
          <w:rFonts w:ascii="仿宋" w:eastAsia="仿宋" w:hAnsi="仿宋" w:hint="eastAsia"/>
          <w:sz w:val="32"/>
        </w:rPr>
        <w:t>十</w:t>
      </w:r>
      <w:r w:rsidR="00313CED">
        <w:rPr>
          <w:rFonts w:ascii="仿宋" w:eastAsia="仿宋" w:hAnsi="仿宋" w:hint="eastAsia"/>
          <w:sz w:val="32"/>
        </w:rPr>
        <w:t>、机关运行经费支出情况</w:t>
      </w:r>
    </w:p>
    <w:p w:rsidR="00313CED" w:rsidRDefault="00313CED" w:rsidP="001A7EA9">
      <w:pPr>
        <w:spacing w:line="360" w:lineRule="auto"/>
        <w:rPr>
          <w:rFonts w:ascii="仿宋" w:eastAsia="仿宋" w:hAnsi="仿宋" w:hint="eastAsia"/>
          <w:sz w:val="32"/>
        </w:rPr>
      </w:pPr>
      <w:r>
        <w:rPr>
          <w:rFonts w:ascii="仿宋" w:eastAsia="仿宋" w:hAnsi="仿宋" w:hint="eastAsia"/>
          <w:sz w:val="32"/>
        </w:rPr>
        <w:t>十</w:t>
      </w:r>
      <w:r w:rsidR="00676E86">
        <w:rPr>
          <w:rFonts w:ascii="仿宋" w:eastAsia="仿宋" w:hAnsi="仿宋" w:hint="eastAsia"/>
          <w:sz w:val="32"/>
        </w:rPr>
        <w:t>一</w:t>
      </w:r>
      <w:r>
        <w:rPr>
          <w:rFonts w:ascii="仿宋" w:eastAsia="仿宋" w:hAnsi="仿宋" w:hint="eastAsia"/>
          <w:sz w:val="32"/>
        </w:rPr>
        <w:t>、政府采购支出情况</w:t>
      </w:r>
    </w:p>
    <w:p w:rsidR="00313CED" w:rsidRDefault="00676E86" w:rsidP="001A7EA9">
      <w:pPr>
        <w:spacing w:line="360" w:lineRule="auto"/>
        <w:rPr>
          <w:rFonts w:ascii="仿宋" w:eastAsia="仿宋" w:hAnsi="仿宋" w:hint="eastAsia"/>
          <w:sz w:val="32"/>
        </w:rPr>
      </w:pPr>
      <w:r>
        <w:rPr>
          <w:rFonts w:ascii="仿宋" w:eastAsia="仿宋" w:hAnsi="仿宋" w:hint="eastAsia"/>
          <w:sz w:val="32"/>
        </w:rPr>
        <w:t>十二</w:t>
      </w:r>
      <w:r w:rsidR="00313CED">
        <w:rPr>
          <w:rFonts w:ascii="仿宋" w:eastAsia="仿宋" w:hAnsi="仿宋" w:hint="eastAsia"/>
          <w:sz w:val="32"/>
        </w:rPr>
        <w:t>、国有资产占有情况</w:t>
      </w:r>
    </w:p>
    <w:p w:rsidR="00313CED" w:rsidRPr="00313CED" w:rsidRDefault="00676E86" w:rsidP="001A7EA9">
      <w:pPr>
        <w:spacing w:line="360" w:lineRule="auto"/>
        <w:rPr>
          <w:rFonts w:ascii="仿宋" w:eastAsia="仿宋" w:hAnsi="仿宋"/>
          <w:sz w:val="32"/>
        </w:rPr>
      </w:pPr>
      <w:r>
        <w:rPr>
          <w:rFonts w:ascii="仿宋" w:eastAsia="仿宋" w:hAnsi="仿宋" w:hint="eastAsia"/>
          <w:sz w:val="32"/>
        </w:rPr>
        <w:t>十三</w:t>
      </w:r>
      <w:r w:rsidR="00313CED">
        <w:rPr>
          <w:rFonts w:ascii="仿宋" w:eastAsia="仿宋" w:hAnsi="仿宋" w:hint="eastAsia"/>
          <w:sz w:val="32"/>
        </w:rPr>
        <w:t xml:space="preserve">、预算绩效情况 </w:t>
      </w:r>
    </w:p>
    <w:p w:rsidR="009A6CF7" w:rsidRPr="00B044DC" w:rsidRDefault="009A6CF7" w:rsidP="001A7EA9">
      <w:pPr>
        <w:spacing w:line="360" w:lineRule="auto"/>
        <w:rPr>
          <w:rFonts w:ascii="仿宋" w:eastAsia="仿宋" w:hAnsi="仿宋"/>
          <w:b/>
          <w:sz w:val="32"/>
        </w:rPr>
      </w:pPr>
      <w:r w:rsidRPr="00B044DC">
        <w:rPr>
          <w:rFonts w:ascii="仿宋" w:eastAsia="仿宋" w:hAnsi="仿宋" w:hint="eastAsia"/>
          <w:b/>
          <w:sz w:val="32"/>
        </w:rPr>
        <w:t>第四部分</w:t>
      </w:r>
      <w:r w:rsidRPr="00B044DC">
        <w:rPr>
          <w:rFonts w:ascii="仿宋" w:eastAsia="仿宋" w:hAnsi="仿宋"/>
          <w:b/>
          <w:sz w:val="32"/>
        </w:rPr>
        <w:t xml:space="preserve">  </w:t>
      </w:r>
      <w:r w:rsidRPr="00B044DC">
        <w:rPr>
          <w:rFonts w:ascii="仿宋" w:eastAsia="仿宋" w:hAnsi="仿宋" w:hint="eastAsia"/>
          <w:b/>
          <w:sz w:val="32"/>
        </w:rPr>
        <w:t>名词解释</w:t>
      </w: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A6CF7" w:rsidRDefault="009A6CF7" w:rsidP="009A6CF7">
      <w:pPr>
        <w:rPr>
          <w:rFonts w:ascii="仿宋" w:eastAsia="仿宋" w:hAnsi="仿宋"/>
          <w:sz w:val="32"/>
        </w:rPr>
      </w:pPr>
    </w:p>
    <w:p w:rsidR="009150C5" w:rsidRDefault="009150C5" w:rsidP="009A6CF7">
      <w:pPr>
        <w:rPr>
          <w:rFonts w:ascii="仿宋" w:eastAsia="仿宋" w:hAnsi="仿宋"/>
          <w:sz w:val="32"/>
        </w:rPr>
      </w:pPr>
    </w:p>
    <w:p w:rsidR="009150C5" w:rsidRDefault="009150C5" w:rsidP="009A6CF7">
      <w:pPr>
        <w:rPr>
          <w:rFonts w:ascii="仿宋" w:eastAsia="仿宋" w:hAnsi="仿宋" w:hint="eastAsia"/>
          <w:sz w:val="32"/>
        </w:rPr>
      </w:pPr>
    </w:p>
    <w:p w:rsidR="00466F32" w:rsidRDefault="00466F32"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313CED" w:rsidRDefault="00313CED" w:rsidP="009A6CF7">
      <w:pPr>
        <w:rPr>
          <w:rFonts w:ascii="仿宋" w:eastAsia="仿宋" w:hAnsi="仿宋" w:hint="eastAsia"/>
          <w:sz w:val="32"/>
        </w:rPr>
      </w:pPr>
    </w:p>
    <w:p w:rsidR="009A6CF7" w:rsidRDefault="009A6CF7" w:rsidP="001A7EA9">
      <w:pPr>
        <w:rPr>
          <w:rFonts w:ascii="仿宋" w:eastAsia="仿宋" w:hAnsi="仿宋"/>
          <w:sz w:val="32"/>
        </w:rPr>
      </w:pPr>
    </w:p>
    <w:p w:rsidR="009A6CF7" w:rsidRDefault="009A6CF7" w:rsidP="009A6CF7">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第一部分</w:t>
      </w:r>
      <w:r>
        <w:rPr>
          <w:rFonts w:ascii="方正小标宋简体" w:eastAsia="方正小标宋简体" w:hAnsi="方正小标宋简体"/>
          <w:sz w:val="44"/>
        </w:rPr>
        <w:t xml:space="preserve">  </w:t>
      </w:r>
      <w:r>
        <w:rPr>
          <w:rFonts w:ascii="方正小标宋简体" w:eastAsia="方正小标宋简体" w:hAnsi="方正小标宋简体" w:hint="eastAsia"/>
          <w:sz w:val="44"/>
        </w:rPr>
        <w:t>部门概况</w:t>
      </w:r>
    </w:p>
    <w:p w:rsidR="009A6CF7" w:rsidRDefault="009A6CF7" w:rsidP="009A6CF7">
      <w:pPr>
        <w:jc w:val="center"/>
        <w:rPr>
          <w:rFonts w:ascii="黑体" w:eastAsia="黑体" w:hAnsi="黑体"/>
          <w:sz w:val="32"/>
        </w:rPr>
      </w:pPr>
    </w:p>
    <w:p w:rsidR="009A6CF7" w:rsidRDefault="009A6CF7" w:rsidP="009A6CF7">
      <w:pPr>
        <w:ind w:firstLineChars="200" w:firstLine="640"/>
        <w:outlineLvl w:val="2"/>
        <w:rPr>
          <w:rFonts w:ascii="黑体" w:eastAsia="黑体" w:hAnsi="黑体"/>
          <w:sz w:val="32"/>
        </w:rPr>
      </w:pPr>
      <w:r>
        <w:rPr>
          <w:rFonts w:ascii="黑体" w:eastAsia="黑体" w:hAnsi="黑体" w:hint="eastAsia"/>
          <w:sz w:val="32"/>
        </w:rPr>
        <w:t>一、主要职能</w:t>
      </w:r>
    </w:p>
    <w:p w:rsidR="00C83493" w:rsidRPr="001E6363" w:rsidRDefault="009A6CF7" w:rsidP="00C83493">
      <w:pPr>
        <w:pStyle w:val="10"/>
        <w:shd w:val="clear" w:color="auto" w:fill="auto"/>
        <w:spacing w:line="588" w:lineRule="exact"/>
        <w:ind w:firstLine="700"/>
        <w:jc w:val="both"/>
        <w:rPr>
          <w:rFonts w:ascii="仿宋" w:eastAsia="仿宋" w:hAnsi="仿宋"/>
        </w:rPr>
      </w:pPr>
      <w:r>
        <w:rPr>
          <w:rFonts w:ascii="仿宋_GB2312" w:eastAsia="仿宋_GB2312" w:hAnsi="仿宋" w:cs="Times New Roman"/>
          <w:kern w:val="2"/>
          <w:szCs w:val="20"/>
        </w:rPr>
        <w:t xml:space="preserve">   </w:t>
      </w:r>
      <w:r w:rsidR="00C83493" w:rsidRPr="001E6363">
        <w:rPr>
          <w:rFonts w:ascii="仿宋" w:eastAsia="仿宋" w:hAnsi="仿宋"/>
          <w:lang w:val="en-US" w:bidi="en-US"/>
        </w:rPr>
        <w:t>（-）</w:t>
      </w:r>
      <w:r w:rsidR="00C83493" w:rsidRPr="001E6363">
        <w:rPr>
          <w:rFonts w:ascii="仿宋" w:eastAsia="仿宋" w:hAnsi="仿宋"/>
        </w:rPr>
        <w:t>贯彻实施国家和省有关国内外贸易和国际经济合作的发展战略、政策；起草国内外贸易、对外援助、对外投资和对外经济合作的相关政策；研究经济全球化、对外经济合作、现代流通方式的发展趋势和流通体制改革并提出建议。</w:t>
      </w:r>
    </w:p>
    <w:p w:rsidR="00C83493" w:rsidRPr="001E6363" w:rsidRDefault="00C83493" w:rsidP="00C83493">
      <w:pPr>
        <w:pStyle w:val="10"/>
        <w:shd w:val="clear" w:color="auto" w:fill="auto"/>
        <w:tabs>
          <w:tab w:val="left" w:pos="1540"/>
        </w:tabs>
        <w:spacing w:line="588" w:lineRule="exact"/>
        <w:ind w:firstLine="700"/>
        <w:jc w:val="both"/>
        <w:rPr>
          <w:rFonts w:ascii="仿宋" w:eastAsia="仿宋" w:hAnsi="仿宋"/>
        </w:rPr>
      </w:pPr>
      <w:r w:rsidRPr="001E6363">
        <w:rPr>
          <w:rFonts w:ascii="仿宋" w:eastAsia="仿宋" w:hAnsi="仿宋"/>
        </w:rPr>
        <w:t>（二）</w:t>
      </w:r>
      <w:r w:rsidRPr="001E6363">
        <w:rPr>
          <w:rFonts w:ascii="仿宋" w:eastAsia="仿宋" w:hAnsi="仿宋"/>
        </w:rPr>
        <w:tab/>
        <w:t>负责推进全市流通产业结构调整，指导流通企业 改革、商贸服务业和社区商业发展；提出促进商贸中小企业 发展的政策建议，推动流通标准化和连锁经营、商业特许经 营、物流配送、电子商务等现代流通方式的发展。</w:t>
      </w:r>
    </w:p>
    <w:p w:rsidR="00C83493" w:rsidRPr="001E6363" w:rsidRDefault="00C83493" w:rsidP="00C83493">
      <w:pPr>
        <w:pStyle w:val="10"/>
        <w:shd w:val="clear" w:color="auto" w:fill="auto"/>
        <w:tabs>
          <w:tab w:val="left" w:pos="840"/>
        </w:tabs>
        <w:spacing w:line="588" w:lineRule="exact"/>
        <w:ind w:firstLine="700"/>
        <w:jc w:val="both"/>
        <w:rPr>
          <w:rFonts w:ascii="仿宋" w:eastAsia="仿宋" w:hAnsi="仿宋"/>
        </w:rPr>
      </w:pPr>
      <w:r w:rsidRPr="001E6363">
        <w:rPr>
          <w:rFonts w:ascii="仿宋" w:eastAsia="仿宋" w:hAnsi="仿宋"/>
        </w:rPr>
        <w:t>（三）</w:t>
      </w:r>
      <w:r w:rsidRPr="001E6363">
        <w:rPr>
          <w:rFonts w:ascii="仿宋" w:eastAsia="仿宋" w:hAnsi="仿宋"/>
        </w:rPr>
        <w:tab/>
        <w:t>拟订市内贸易发展规划，培育发展城乡市场；研究提出引导国内外资金投向市场体系建设的政策；指导大宗产品批发市场规划和城市商业网点规划、商业体系建设工作；推进农村市场体系建设，组织实施农村现代流通网络工程。</w:t>
      </w:r>
    </w:p>
    <w:p w:rsidR="00C83493" w:rsidRPr="001E6363" w:rsidRDefault="00C83493" w:rsidP="00C83493">
      <w:pPr>
        <w:pStyle w:val="10"/>
        <w:shd w:val="clear" w:color="auto" w:fill="auto"/>
        <w:tabs>
          <w:tab w:val="left" w:pos="1510"/>
        </w:tabs>
        <w:spacing w:line="597" w:lineRule="exact"/>
        <w:ind w:firstLine="740"/>
        <w:jc w:val="both"/>
        <w:rPr>
          <w:rFonts w:ascii="仿宋" w:eastAsia="仿宋" w:hAnsi="仿宋"/>
        </w:rPr>
      </w:pPr>
      <w:r w:rsidRPr="001E6363">
        <w:rPr>
          <w:rFonts w:ascii="仿宋" w:eastAsia="仿宋" w:hAnsi="仿宋"/>
        </w:rPr>
        <w:t>（四）承担牵头协调全市整顿和规范市场经济秩序工作的责任；贯彻实施国家规范市场运行、流通秩序的政策，推动商务领域信用建设，指导商业信用销售，建立市场诚信公共服务平台；按国家有关规定对特殊流通行业进行监督管理。</w:t>
      </w:r>
    </w:p>
    <w:p w:rsidR="00C83493" w:rsidRPr="001E6363" w:rsidRDefault="00C83493" w:rsidP="00C83493">
      <w:pPr>
        <w:pStyle w:val="10"/>
        <w:shd w:val="clear" w:color="auto" w:fill="auto"/>
        <w:tabs>
          <w:tab w:val="left" w:pos="1510"/>
        </w:tabs>
        <w:spacing w:line="597" w:lineRule="exact"/>
        <w:ind w:firstLine="740"/>
        <w:jc w:val="both"/>
        <w:rPr>
          <w:rFonts w:ascii="仿宋" w:eastAsia="仿宋" w:hAnsi="仿宋"/>
        </w:rPr>
      </w:pPr>
      <w:r w:rsidRPr="001E6363">
        <w:rPr>
          <w:rFonts w:ascii="仿宋" w:eastAsia="仿宋" w:hAnsi="仿宋"/>
        </w:rPr>
        <w:t>（五）承担组织实施重要消费品市场调控和重要生产资料流通管理的责任，负责建立健全生活必需品市场供应应急管理机制，监测分析市场运行、商品供求状况，调查分析商</w:t>
      </w:r>
      <w:r w:rsidRPr="001E6363">
        <w:rPr>
          <w:rFonts w:ascii="仿宋" w:eastAsia="仿宋" w:hAnsi="仿宋"/>
        </w:rPr>
        <w:lastRenderedPageBreak/>
        <w:t>品价格信息，进行预测预警和信息引导；按有关规定对成品油流通进行监督管理。</w:t>
      </w:r>
    </w:p>
    <w:p w:rsidR="00C83493" w:rsidRPr="001E6363" w:rsidRDefault="00C83493" w:rsidP="00C83493">
      <w:pPr>
        <w:pStyle w:val="10"/>
        <w:shd w:val="clear" w:color="auto" w:fill="auto"/>
        <w:tabs>
          <w:tab w:val="left" w:pos="1510"/>
        </w:tabs>
        <w:spacing w:line="597" w:lineRule="exact"/>
        <w:ind w:firstLine="740"/>
        <w:jc w:val="both"/>
        <w:rPr>
          <w:rFonts w:ascii="仿宋" w:eastAsia="仿宋" w:hAnsi="仿宋"/>
        </w:rPr>
      </w:pPr>
      <w:r w:rsidRPr="001E6363">
        <w:rPr>
          <w:rFonts w:ascii="仿宋" w:eastAsia="仿宋" w:hAnsi="仿宋"/>
        </w:rPr>
        <w:t>（六）贯彻落实国家进出口商品、加工贸易管理办法和进出口管理商品、技术目录，以及促进外贸增长方式转变的政策措施；组织实施重要工业品、原材料和重要农产品进出口总量计划；会同有关部门协调大宗进出口商品贸易，指导贸易促进活动和外贸促进体系建设。</w:t>
      </w:r>
    </w:p>
    <w:p w:rsidR="00C83493" w:rsidRPr="001E6363" w:rsidRDefault="00C83493" w:rsidP="00C83493">
      <w:pPr>
        <w:pStyle w:val="10"/>
        <w:shd w:val="clear" w:color="auto" w:fill="auto"/>
        <w:tabs>
          <w:tab w:val="left" w:pos="1510"/>
        </w:tabs>
        <w:spacing w:line="597" w:lineRule="exact"/>
        <w:ind w:firstLine="740"/>
        <w:jc w:val="both"/>
        <w:rPr>
          <w:rFonts w:ascii="仿宋" w:eastAsia="仿宋" w:hAnsi="仿宋"/>
        </w:rPr>
      </w:pPr>
      <w:r w:rsidRPr="001E6363">
        <w:rPr>
          <w:rFonts w:ascii="仿宋" w:eastAsia="仿宋" w:hAnsi="仿宋"/>
        </w:rPr>
        <w:t>（七）贯彻执行国家对外技术贸易、进出口管制以及鼓励技术和成套设备进出口的贸易政策，推进进出口贸易标准化工作；依法监督全市技术引进、设备进口、国家限制出口技术的工作。</w:t>
      </w:r>
    </w:p>
    <w:p w:rsidR="00C83493" w:rsidRPr="001E6363" w:rsidRDefault="00C83493" w:rsidP="00C83493">
      <w:pPr>
        <w:pStyle w:val="10"/>
        <w:shd w:val="clear" w:color="auto" w:fill="auto"/>
        <w:tabs>
          <w:tab w:val="left" w:pos="1522"/>
        </w:tabs>
        <w:spacing w:line="593" w:lineRule="exact"/>
        <w:ind w:firstLine="720"/>
        <w:jc w:val="both"/>
        <w:rPr>
          <w:rFonts w:ascii="仿宋" w:eastAsia="仿宋" w:hAnsi="仿宋"/>
        </w:rPr>
      </w:pPr>
      <w:r w:rsidRPr="001E6363">
        <w:rPr>
          <w:rFonts w:ascii="仿宋" w:eastAsia="仿宋" w:hAnsi="仿宋"/>
        </w:rPr>
        <w:t>（八）贯彻落实国家和省服务贸易发展规划并开展相关工作，会同有关部门制定促进服务出口和服务外包发展的规划、政策并组织实施，推动服务外包平台建设。</w:t>
      </w:r>
    </w:p>
    <w:p w:rsidR="00C83493" w:rsidRPr="001E6363" w:rsidRDefault="00C83493" w:rsidP="00C83493">
      <w:pPr>
        <w:pStyle w:val="10"/>
        <w:shd w:val="clear" w:color="auto" w:fill="auto"/>
        <w:tabs>
          <w:tab w:val="left" w:pos="1522"/>
        </w:tabs>
        <w:spacing w:line="593" w:lineRule="exact"/>
        <w:ind w:firstLine="720"/>
        <w:jc w:val="both"/>
        <w:rPr>
          <w:rFonts w:ascii="仿宋" w:eastAsia="仿宋" w:hAnsi="仿宋"/>
        </w:rPr>
      </w:pPr>
      <w:r w:rsidRPr="001E6363">
        <w:rPr>
          <w:rFonts w:ascii="仿宋" w:eastAsia="仿宋" w:hAnsi="仿宋"/>
        </w:rPr>
        <w:t>（九）贯彻执行国家多双边经贸合作战略和政策；根据授权代表市政府参加国际经济贸易组织的活动；参与多边、 双边经贸谈判、国际服务贸易谈判和国际经贸条约、协定的谈判与签署。</w:t>
      </w:r>
    </w:p>
    <w:p w:rsidR="00C83493" w:rsidRPr="001E6363" w:rsidRDefault="00C83493" w:rsidP="00C83493">
      <w:pPr>
        <w:pStyle w:val="10"/>
        <w:shd w:val="clear" w:color="auto" w:fill="auto"/>
        <w:spacing w:line="593" w:lineRule="exact"/>
        <w:ind w:firstLine="720"/>
        <w:jc w:val="both"/>
        <w:rPr>
          <w:rFonts w:ascii="仿宋" w:eastAsia="仿宋" w:hAnsi="仿宋"/>
        </w:rPr>
      </w:pPr>
      <w:r w:rsidRPr="001E6363">
        <w:rPr>
          <w:rFonts w:ascii="仿宋" w:eastAsia="仿宋" w:hAnsi="仿宋"/>
        </w:rPr>
        <w:t>（十）负责组织协调反倾销、反补贴、保障措施及其他与进出口公平贸易相关的工作；建立进出口公平贸易预警机制，组织产业损害调查；指导协调产业安全应对工作及国外对我市出口商品的反倾销、反补贴、保障措施的应诉及相关工作。</w:t>
      </w:r>
    </w:p>
    <w:p w:rsidR="00C83493" w:rsidRPr="001E6363" w:rsidRDefault="00C83493" w:rsidP="00C83493">
      <w:pPr>
        <w:pStyle w:val="10"/>
        <w:shd w:val="clear" w:color="auto" w:fill="auto"/>
        <w:spacing w:line="593" w:lineRule="exact"/>
        <w:ind w:firstLine="720"/>
        <w:jc w:val="both"/>
        <w:rPr>
          <w:rFonts w:ascii="仿宋" w:eastAsia="仿宋" w:hAnsi="仿宋"/>
        </w:rPr>
      </w:pPr>
      <w:r w:rsidRPr="001E6363">
        <w:rPr>
          <w:rFonts w:ascii="仿宋" w:eastAsia="仿宋" w:hAnsi="仿宋"/>
        </w:rPr>
        <w:lastRenderedPageBreak/>
        <w:t>（十一）指导全市外商投资工作，组织实施国家外商投资政策和改革方案，依法核准外商投资企业的设立及变更事项，依法核准重大外商投资项目的合同章程及法律特别规定的重大变更事项，依法监督检查外商投资企业执行有关法律法规规章、合同章程的情况并协调解决有关问题。</w:t>
      </w:r>
    </w:p>
    <w:p w:rsidR="00C83493" w:rsidRPr="001E6363" w:rsidRDefault="00C83493" w:rsidP="00C83493">
      <w:pPr>
        <w:pStyle w:val="10"/>
        <w:shd w:val="clear" w:color="auto" w:fill="auto"/>
        <w:spacing w:line="534" w:lineRule="exact"/>
        <w:ind w:firstLine="720"/>
        <w:jc w:val="both"/>
        <w:rPr>
          <w:rFonts w:ascii="仿宋" w:eastAsia="仿宋" w:hAnsi="仿宋"/>
        </w:rPr>
      </w:pPr>
      <w:r w:rsidRPr="001E6363">
        <w:rPr>
          <w:rFonts w:ascii="仿宋" w:eastAsia="仿宋" w:hAnsi="仿宋"/>
        </w:rPr>
        <w:t>（十二）负责全市对外经济合作工作；拟订并执行对外经济合作政策；依法管理和监督对外承包工程、对外劳务合作等，贯彻落实中国公民出境就业管理政策，负责牵头外派劳务和境外就业人员的权益保护工作，拟订境外投资的管理办法和具体政策，依法核准境内企业对外投资开办企业（地方金融企业除外）。</w:t>
      </w:r>
    </w:p>
    <w:p w:rsidR="00C83493" w:rsidRPr="001E6363" w:rsidRDefault="00C83493" w:rsidP="00C83493">
      <w:pPr>
        <w:pStyle w:val="10"/>
        <w:shd w:val="clear" w:color="auto" w:fill="auto"/>
        <w:spacing w:line="596" w:lineRule="exact"/>
        <w:ind w:firstLine="720"/>
        <w:jc w:val="both"/>
        <w:rPr>
          <w:rFonts w:ascii="仿宋" w:eastAsia="仿宋" w:hAnsi="仿宋"/>
        </w:rPr>
      </w:pPr>
      <w:r w:rsidRPr="001E6363">
        <w:rPr>
          <w:rFonts w:ascii="仿宋" w:eastAsia="仿宋" w:hAnsi="仿宋"/>
        </w:rPr>
        <w:t>（十三）负责全市对外援助工作。贯彻执行国家对外援助政策和方案，推进援外方式改革，申报、监督和管理我市承担的国家对外援助项目并组织实施，管理多双边对我市的无偿援助和赠款（不含财政合作项</w:t>
      </w:r>
      <w:proofErr w:type="gramStart"/>
      <w:r w:rsidRPr="001E6363">
        <w:rPr>
          <w:rFonts w:ascii="仿宋" w:eastAsia="仿宋" w:hAnsi="仿宋"/>
        </w:rPr>
        <w:t>下外国</w:t>
      </w:r>
      <w:proofErr w:type="gramEnd"/>
      <w:r w:rsidRPr="001E6363">
        <w:rPr>
          <w:rFonts w:ascii="仿宋" w:eastAsia="仿宋" w:hAnsi="仿宋"/>
        </w:rPr>
        <w:t>政府及国际金融组织对我市赠款）等发展合作业务。</w:t>
      </w:r>
    </w:p>
    <w:p w:rsidR="00C83493" w:rsidRPr="001E6363" w:rsidRDefault="00C83493" w:rsidP="00C83493">
      <w:pPr>
        <w:pStyle w:val="10"/>
        <w:shd w:val="clear" w:color="auto" w:fill="auto"/>
        <w:spacing w:line="596" w:lineRule="exact"/>
        <w:ind w:firstLine="720"/>
        <w:jc w:val="both"/>
        <w:rPr>
          <w:rFonts w:ascii="仿宋" w:eastAsia="仿宋" w:hAnsi="仿宋"/>
        </w:rPr>
      </w:pPr>
      <w:r w:rsidRPr="001E6363">
        <w:rPr>
          <w:rFonts w:ascii="仿宋" w:eastAsia="仿宋" w:hAnsi="仿宋"/>
        </w:rPr>
        <w:t>（十四）拟订我市与毗邻国家经贸发展规划、政策和措施，指导管理对俄、朝边境小额贸易、边民互市贸易；负责我市与俄、</w:t>
      </w:r>
      <w:proofErr w:type="gramStart"/>
      <w:r w:rsidRPr="001E6363">
        <w:rPr>
          <w:rFonts w:ascii="仿宋" w:eastAsia="仿宋" w:hAnsi="仿宋"/>
        </w:rPr>
        <w:t>朝以及</w:t>
      </w:r>
      <w:proofErr w:type="gramEnd"/>
      <w:r w:rsidRPr="001E6363">
        <w:rPr>
          <w:rFonts w:ascii="仿宋" w:eastAsia="仿宋" w:hAnsi="仿宋"/>
        </w:rPr>
        <w:t>东北亚地区多边、双边经贸会议的组织与衔接工作。</w:t>
      </w:r>
    </w:p>
    <w:p w:rsidR="00C83493" w:rsidRPr="001E6363" w:rsidRDefault="00C83493" w:rsidP="00C83493">
      <w:pPr>
        <w:pStyle w:val="10"/>
        <w:shd w:val="clear" w:color="auto" w:fill="auto"/>
        <w:spacing w:line="598" w:lineRule="exact"/>
        <w:ind w:firstLine="720"/>
        <w:jc w:val="both"/>
        <w:rPr>
          <w:rFonts w:ascii="仿宋" w:eastAsia="仿宋" w:hAnsi="仿宋"/>
        </w:rPr>
      </w:pPr>
      <w:r w:rsidRPr="001E6363">
        <w:rPr>
          <w:rFonts w:ascii="仿宋" w:eastAsia="仿宋" w:hAnsi="仿宋"/>
        </w:rPr>
        <w:t>（十五）贯彻执行国别（地区）外经贸政策；管理同未建交国家的经贸活动；负责同我国驻外使（领）馆经商参处（室）的业务联系；联系外国驻我市官方商务机构。</w:t>
      </w:r>
    </w:p>
    <w:p w:rsidR="00C83493" w:rsidRPr="001E6363" w:rsidRDefault="00C83493" w:rsidP="00C83493">
      <w:pPr>
        <w:pStyle w:val="10"/>
        <w:shd w:val="clear" w:color="auto" w:fill="auto"/>
        <w:spacing w:line="598" w:lineRule="exact"/>
        <w:ind w:firstLine="720"/>
        <w:jc w:val="both"/>
        <w:rPr>
          <w:rFonts w:ascii="仿宋" w:eastAsia="仿宋" w:hAnsi="仿宋"/>
        </w:rPr>
      </w:pPr>
      <w:r w:rsidRPr="001E6363">
        <w:rPr>
          <w:rFonts w:ascii="仿宋" w:eastAsia="仿宋" w:hAnsi="仿宋"/>
        </w:rPr>
        <w:t>（十六）负责全市开发区、工业集中区、合作园区的归</w:t>
      </w:r>
      <w:r w:rsidRPr="001E6363">
        <w:rPr>
          <w:rFonts w:ascii="仿宋" w:eastAsia="仿宋" w:hAnsi="仿宋"/>
        </w:rPr>
        <w:lastRenderedPageBreak/>
        <w:t>口管理和指导及其发展建设中重大问题的调查研究，协调解决有关问题；拟订全市开发区、工业集中区、合作园区的总体发展战略、中长期发展规划和相关政策。</w:t>
      </w:r>
    </w:p>
    <w:p w:rsidR="00C83493" w:rsidRPr="001E6363" w:rsidRDefault="00C83493" w:rsidP="00C83493">
      <w:pPr>
        <w:pStyle w:val="10"/>
        <w:shd w:val="clear" w:color="auto" w:fill="auto"/>
        <w:spacing w:line="598" w:lineRule="exact"/>
        <w:ind w:firstLine="720"/>
        <w:jc w:val="both"/>
        <w:rPr>
          <w:rFonts w:ascii="仿宋" w:eastAsia="仿宋" w:hAnsi="仿宋"/>
        </w:rPr>
      </w:pPr>
      <w:r w:rsidRPr="001E6363">
        <w:rPr>
          <w:rFonts w:ascii="仿宋" w:eastAsia="仿宋" w:hAnsi="仿宋"/>
        </w:rPr>
        <w:t>（十七）负责协调全市口岸有关工作。</w:t>
      </w:r>
    </w:p>
    <w:p w:rsidR="00C83493" w:rsidRPr="001E6363" w:rsidRDefault="00C83493" w:rsidP="00C83493">
      <w:pPr>
        <w:pStyle w:val="10"/>
        <w:shd w:val="clear" w:color="auto" w:fill="auto"/>
        <w:spacing w:line="598" w:lineRule="exact"/>
        <w:ind w:firstLine="720"/>
        <w:jc w:val="both"/>
        <w:rPr>
          <w:rFonts w:ascii="仿宋" w:eastAsia="仿宋" w:hAnsi="仿宋"/>
        </w:rPr>
      </w:pPr>
      <w:r w:rsidRPr="001E6363">
        <w:rPr>
          <w:rFonts w:ascii="仿宋" w:eastAsia="仿宋" w:hAnsi="仿宋"/>
        </w:rPr>
        <w:t>（十八）按照“三个必须”要求，承担主管行业领域的安全生产管理职责，指导督促企事业单位加强安全管理。依照有关法律、法规的规定履行安全生产监督管理职责，开展监管执法工作。</w:t>
      </w:r>
    </w:p>
    <w:p w:rsidR="00C83493" w:rsidRPr="001E6363" w:rsidRDefault="00C83493" w:rsidP="00C83493">
      <w:pPr>
        <w:pStyle w:val="10"/>
        <w:shd w:val="clear" w:color="auto" w:fill="auto"/>
        <w:spacing w:line="598" w:lineRule="exact"/>
        <w:ind w:firstLine="720"/>
        <w:jc w:val="both"/>
        <w:rPr>
          <w:rFonts w:ascii="仿宋" w:eastAsia="仿宋" w:hAnsi="仿宋"/>
        </w:rPr>
      </w:pPr>
      <w:r w:rsidRPr="001E6363">
        <w:rPr>
          <w:rFonts w:ascii="仿宋" w:eastAsia="仿宋" w:hAnsi="仿宋"/>
        </w:rPr>
        <w:t>（十九）完成市委、市政府交办的其他任务。</w:t>
      </w:r>
    </w:p>
    <w:p w:rsidR="00C83493" w:rsidRPr="001E6363" w:rsidRDefault="00C83493" w:rsidP="00C83493">
      <w:pPr>
        <w:pStyle w:val="10"/>
        <w:shd w:val="clear" w:color="auto" w:fill="auto"/>
        <w:spacing w:line="598" w:lineRule="exact"/>
        <w:ind w:firstLine="720"/>
        <w:jc w:val="both"/>
        <w:rPr>
          <w:rFonts w:ascii="仿宋" w:eastAsia="仿宋" w:hAnsi="仿宋"/>
        </w:rPr>
      </w:pPr>
      <w:r w:rsidRPr="001E6363">
        <w:rPr>
          <w:rFonts w:ascii="仿宋" w:eastAsia="仿宋" w:hAnsi="仿宋"/>
        </w:rPr>
        <w:t>（二十）有关职责分工。</w:t>
      </w:r>
    </w:p>
    <w:p w:rsidR="009A6CF7" w:rsidRPr="00C83493" w:rsidRDefault="00C83493" w:rsidP="001A7EA9">
      <w:pPr>
        <w:pStyle w:val="10"/>
        <w:shd w:val="clear" w:color="auto" w:fill="auto"/>
        <w:spacing w:line="360" w:lineRule="auto"/>
        <w:ind w:firstLine="720"/>
        <w:jc w:val="both"/>
        <w:rPr>
          <w:rFonts w:ascii="仿宋" w:eastAsia="仿宋" w:hAnsi="仿宋"/>
        </w:rPr>
      </w:pPr>
      <w:r w:rsidRPr="001E6363">
        <w:rPr>
          <w:rFonts w:ascii="仿宋" w:eastAsia="仿宋" w:hAnsi="仿宋"/>
        </w:rPr>
        <w:t>与市市场监督管理局的有关职责分工。市商务局负责拟订促进餐饮服务、酒类和药品流通的发展规划和政策，市市场监督管理局负责餐饮服务食品安全、酒类、药品、食品安全及酒类流通的监督管理，配合执行相关发展规划和政策。</w:t>
      </w:r>
    </w:p>
    <w:p w:rsidR="009A6CF7" w:rsidRDefault="009A6CF7" w:rsidP="001A7EA9">
      <w:pPr>
        <w:spacing w:line="360" w:lineRule="auto"/>
        <w:ind w:firstLineChars="200" w:firstLine="640"/>
        <w:outlineLvl w:val="2"/>
        <w:rPr>
          <w:rFonts w:ascii="黑体" w:eastAsia="黑体" w:hAnsi="黑体"/>
          <w:sz w:val="32"/>
        </w:rPr>
      </w:pPr>
      <w:r>
        <w:rPr>
          <w:rFonts w:ascii="黑体" w:eastAsia="黑体" w:hAnsi="黑体" w:hint="eastAsia"/>
          <w:sz w:val="32"/>
        </w:rPr>
        <w:t>二、机构设置</w:t>
      </w:r>
    </w:p>
    <w:p w:rsidR="00597F8A" w:rsidRPr="001E6363" w:rsidRDefault="00597F8A" w:rsidP="001A7EA9">
      <w:pPr>
        <w:pStyle w:val="10"/>
        <w:shd w:val="clear" w:color="auto" w:fill="auto"/>
        <w:tabs>
          <w:tab w:val="left" w:pos="1534"/>
        </w:tabs>
        <w:spacing w:line="360" w:lineRule="auto"/>
        <w:ind w:firstLine="720"/>
        <w:jc w:val="both"/>
        <w:rPr>
          <w:rFonts w:ascii="仿宋" w:eastAsia="仿宋" w:hAnsi="仿宋"/>
        </w:rPr>
      </w:pPr>
      <w:r w:rsidRPr="001E6363">
        <w:rPr>
          <w:rFonts w:ascii="仿宋" w:eastAsia="仿宋" w:hAnsi="仿宋"/>
        </w:rPr>
        <w:t>（一）办公室。负责文电、政务督查、会务、机要、档案等机关日常运转工作；承担保密、政务公开、安全保卫、 信访、信息报送等工作。</w:t>
      </w:r>
    </w:p>
    <w:p w:rsidR="00597F8A" w:rsidRPr="001E6363" w:rsidRDefault="00597F8A" w:rsidP="00597F8A">
      <w:pPr>
        <w:pStyle w:val="10"/>
        <w:shd w:val="clear" w:color="auto" w:fill="auto"/>
        <w:tabs>
          <w:tab w:val="left" w:pos="1534"/>
        </w:tabs>
        <w:spacing w:line="594" w:lineRule="exact"/>
        <w:ind w:firstLine="720"/>
        <w:jc w:val="both"/>
        <w:rPr>
          <w:rFonts w:ascii="仿宋" w:eastAsia="仿宋" w:hAnsi="仿宋"/>
        </w:rPr>
      </w:pPr>
      <w:r w:rsidRPr="001E6363">
        <w:rPr>
          <w:rFonts w:ascii="仿宋" w:eastAsia="仿宋" w:hAnsi="仿宋"/>
        </w:rPr>
        <w:t>（二）干部人事处。承担机关和所属单位的干部人事、劳动工资、机构编制和教育培训等工作；负责本领域人才队伍开发建设工作。</w:t>
      </w:r>
    </w:p>
    <w:p w:rsidR="00597F8A" w:rsidRPr="001E6363" w:rsidRDefault="00597F8A" w:rsidP="00597F8A">
      <w:pPr>
        <w:pStyle w:val="10"/>
        <w:shd w:val="clear" w:color="auto" w:fill="auto"/>
        <w:tabs>
          <w:tab w:val="left" w:pos="1534"/>
        </w:tabs>
        <w:spacing w:line="594" w:lineRule="exact"/>
        <w:ind w:firstLine="720"/>
        <w:jc w:val="both"/>
        <w:rPr>
          <w:rFonts w:ascii="仿宋" w:eastAsia="仿宋" w:hAnsi="仿宋"/>
        </w:rPr>
      </w:pPr>
      <w:r w:rsidRPr="001E6363">
        <w:rPr>
          <w:rFonts w:ascii="仿宋" w:eastAsia="仿宋" w:hAnsi="仿宋"/>
        </w:rPr>
        <w:t>（三）综合处（政策法规处）。拟订并组织实施全市商务发展规划和年度调控计划；负责制定并组织实施全市商务</w:t>
      </w:r>
      <w:r w:rsidRPr="001E6363">
        <w:rPr>
          <w:rFonts w:ascii="仿宋" w:eastAsia="仿宋" w:hAnsi="仿宋"/>
        </w:rPr>
        <w:lastRenderedPageBreak/>
        <w:t>年度工作目标责任制；负责全市商务运行调度、监测分析；负责起草重要文件、汇报、讲话稿等综合性材料；承担有关统计、信息发布及对外宣传工作。研究商务运行和结构调整的重大问题并提出相关政策建议；负责本部门规范性文件、重大经贸协议的合法性审查；负责相关法律法规的宣传；负责 行政应诉工作；指导进出口商品的反倾销、反补贴、保障</w:t>
      </w:r>
      <w:proofErr w:type="gramStart"/>
      <w:r w:rsidRPr="001E6363">
        <w:rPr>
          <w:rFonts w:ascii="仿宋" w:eastAsia="仿宋" w:hAnsi="仿宋"/>
        </w:rPr>
        <w:t>措</w:t>
      </w:r>
      <w:proofErr w:type="gramEnd"/>
      <w:r w:rsidRPr="001E6363">
        <w:rPr>
          <w:rFonts w:ascii="仿宋" w:eastAsia="仿宋" w:hAnsi="仿宋"/>
        </w:rPr>
        <w:t xml:space="preserve"> 施的调查和诉讼工作；负责贸易壁垒调查；建立全市进出口贸易摩擦监控体系和产业损害预警机制；承担涉及我市案件的产业损害调查，指导市内产业安全工作；负责市场竞争状况评估和通报工作；负责与世贸组织相关工作；负责本部门 “放管服”及相关营商环境建设工作。</w:t>
      </w:r>
    </w:p>
    <w:p w:rsidR="00597F8A" w:rsidRPr="001E6363" w:rsidRDefault="00597F8A" w:rsidP="00597F8A">
      <w:pPr>
        <w:pStyle w:val="10"/>
        <w:shd w:val="clear" w:color="auto" w:fill="auto"/>
        <w:tabs>
          <w:tab w:val="left" w:pos="1518"/>
        </w:tabs>
        <w:spacing w:line="595" w:lineRule="exact"/>
        <w:ind w:firstLine="720"/>
        <w:jc w:val="both"/>
        <w:rPr>
          <w:rFonts w:ascii="仿宋" w:eastAsia="仿宋" w:hAnsi="仿宋"/>
        </w:rPr>
      </w:pPr>
      <w:r w:rsidRPr="001E6363">
        <w:rPr>
          <w:rFonts w:ascii="仿宋" w:eastAsia="仿宋" w:hAnsi="仿宋"/>
        </w:rPr>
        <w:t>（四）规划财务处。贯彻落实国家制定的各项支持商务事业发展的财税、金融等政策，参与拟订与促进全市商务事业发展相关的财税、金融、保险、外汇等政策；负责市商务局归口的各项业务资金、专项基金等的管理使用和监督工作；负责局机关行政财务经费收支管理，编报本部门预决算；承担本部门资产管理、基本建设管理和内部审计工作。</w:t>
      </w:r>
    </w:p>
    <w:p w:rsidR="00597F8A" w:rsidRPr="001E6363" w:rsidRDefault="00597F8A" w:rsidP="00597F8A">
      <w:pPr>
        <w:pStyle w:val="10"/>
        <w:shd w:val="clear" w:color="auto" w:fill="auto"/>
        <w:tabs>
          <w:tab w:val="left" w:pos="1518"/>
        </w:tabs>
        <w:spacing w:line="595" w:lineRule="exact"/>
        <w:ind w:firstLine="720"/>
        <w:jc w:val="both"/>
        <w:rPr>
          <w:rFonts w:ascii="仿宋" w:eastAsia="仿宋" w:hAnsi="仿宋"/>
        </w:rPr>
      </w:pPr>
      <w:r w:rsidRPr="001E6363">
        <w:rPr>
          <w:rFonts w:ascii="仿宋" w:eastAsia="仿宋" w:hAnsi="仿宋"/>
        </w:rPr>
        <w:t>（五）市场运行和消费品促进处。负责建立健全生活必需品市场供应应急管理机制，监测分析全市市场运行、商品供求状况，调查分析商品价格信息，进行预测预警和信息引导；统筹全市商务领域消费促进工作；承担重要消费品市场调控有关工作；负责拟订酒类流通发展规划和政策；负责茧丝绸行业协调工作；协同有关部门组织实施“菜篮子”商品</w:t>
      </w:r>
      <w:r w:rsidRPr="001E6363">
        <w:rPr>
          <w:rFonts w:ascii="仿宋" w:eastAsia="仿宋" w:hAnsi="仿宋"/>
        </w:rPr>
        <w:lastRenderedPageBreak/>
        <w:t>市场供应有关工作；对全市成品油流通进行监督管理。</w:t>
      </w:r>
    </w:p>
    <w:p w:rsidR="00597F8A" w:rsidRPr="001E6363" w:rsidRDefault="00597F8A" w:rsidP="00597F8A">
      <w:pPr>
        <w:pStyle w:val="10"/>
        <w:shd w:val="clear" w:color="auto" w:fill="auto"/>
        <w:tabs>
          <w:tab w:val="left" w:pos="1518"/>
        </w:tabs>
        <w:spacing w:line="595" w:lineRule="exact"/>
        <w:ind w:firstLine="720"/>
        <w:jc w:val="both"/>
        <w:rPr>
          <w:rFonts w:ascii="仿宋" w:eastAsia="仿宋" w:hAnsi="仿宋"/>
        </w:rPr>
      </w:pPr>
      <w:r w:rsidRPr="001E6363">
        <w:rPr>
          <w:rFonts w:ascii="仿宋" w:eastAsia="仿宋" w:hAnsi="仿宋"/>
        </w:rPr>
        <w:t>（六）市场秩序处。负责牵头协调全</w:t>
      </w:r>
      <w:r>
        <w:rPr>
          <w:rFonts w:ascii="仿宋" w:eastAsia="仿宋" w:hAnsi="仿宋" w:hint="eastAsia"/>
        </w:rPr>
        <w:t>市</w:t>
      </w:r>
      <w:r w:rsidRPr="001E6363">
        <w:rPr>
          <w:rFonts w:ascii="仿宋" w:eastAsia="仿宋" w:hAnsi="仿宋"/>
        </w:rPr>
        <w:t>整顿和规范市场秩序的相关工作；推动商务领域信用建设，指导商业信用销售，建立市场诚信公共服务平台；规范商贸企业交易行为；负责研究拟订全市药品流通行业发展规划、政策和相关标准，推进药品流通行业结构调整，指导药品流通企业改革， 推动现代药品流通方式的发展。组织拟订健全规范市场体系的政策和规定；组织开拓城乡市场；指导社区商业发展；指 导大宗产品批发市场规划和城市商业网点规划、商业体系建设；推进农村市场和农产品流通体系建设；按有关规定对汽车流通进行监督管理。</w:t>
      </w:r>
    </w:p>
    <w:p w:rsidR="00597F8A" w:rsidRPr="001E6363" w:rsidRDefault="00597F8A" w:rsidP="00597F8A">
      <w:pPr>
        <w:pStyle w:val="10"/>
        <w:shd w:val="clear" w:color="auto" w:fill="auto"/>
        <w:tabs>
          <w:tab w:val="left" w:pos="1541"/>
        </w:tabs>
        <w:spacing w:line="593" w:lineRule="exact"/>
        <w:ind w:firstLine="720"/>
        <w:jc w:val="both"/>
        <w:rPr>
          <w:rFonts w:ascii="仿宋" w:eastAsia="仿宋" w:hAnsi="仿宋"/>
        </w:rPr>
      </w:pPr>
      <w:r w:rsidRPr="001E6363">
        <w:rPr>
          <w:rFonts w:ascii="仿宋" w:eastAsia="仿宋" w:hAnsi="仿宋"/>
        </w:rPr>
        <w:t>（七）流通业发展处。贯彻国家相关政策，组织推广行业标准，推进流通标准化；推动流通体制改革和连锁经营、商业特许经营、物流配送等现代流通方式的发展；指导流通领域节能降耗工作；贯彻落实国家促进商贸中小企业发展政策；按有关规定对拍卖和旧货流通行业等进行监督管理。</w:t>
      </w:r>
    </w:p>
    <w:p w:rsidR="00597F8A" w:rsidRPr="001E6363" w:rsidRDefault="00597F8A" w:rsidP="00597F8A">
      <w:pPr>
        <w:pStyle w:val="10"/>
        <w:shd w:val="clear" w:color="auto" w:fill="auto"/>
        <w:tabs>
          <w:tab w:val="left" w:pos="1541"/>
        </w:tabs>
        <w:spacing w:after="60" w:line="593" w:lineRule="exact"/>
        <w:ind w:firstLine="720"/>
        <w:jc w:val="both"/>
        <w:rPr>
          <w:rFonts w:ascii="仿宋" w:eastAsia="仿宋" w:hAnsi="仿宋"/>
        </w:rPr>
      </w:pPr>
      <w:r w:rsidRPr="001E6363">
        <w:rPr>
          <w:rFonts w:ascii="仿宋" w:eastAsia="仿宋" w:hAnsi="仿宋"/>
        </w:rPr>
        <w:t>（八）商贸服务业发展处（安全生产监督管理处）。承担全市商贸服务业（含餐饮、住宿业）的行业管理工作，贯彻国家、省相关政策，组织推广行业标准；拟订地方餐饮、住宿等服务行业发展规划和管理规范并组织实施；负责相关服务业的综合信息统计工作；负责指导社区商业发展工作；协调相关职能部门牵头拟订中介服务业行业发展规划及政策指导意见，综合、统计、协调、指导全市中介服务业的规</w:t>
      </w:r>
      <w:r w:rsidRPr="001E6363">
        <w:rPr>
          <w:rFonts w:ascii="仿宋" w:eastAsia="仿宋" w:hAnsi="仿宋"/>
        </w:rPr>
        <w:lastRenderedPageBreak/>
        <w:t>范发展。负责全市商务系统安全生产管理和指导工作，拟订并组织实施本系统安全发展长期规划和年度工作规划、规章规程 及技术规范；负责所属单位安全生产监督管理工作，督促落实安全生产责任制，健全安全生产激励和制约机制。</w:t>
      </w:r>
    </w:p>
    <w:p w:rsidR="00597F8A" w:rsidRPr="001E6363" w:rsidRDefault="00597F8A" w:rsidP="00597F8A">
      <w:pPr>
        <w:pStyle w:val="10"/>
        <w:shd w:val="clear" w:color="auto" w:fill="auto"/>
        <w:spacing w:line="596" w:lineRule="exact"/>
        <w:ind w:firstLine="720"/>
        <w:jc w:val="both"/>
        <w:rPr>
          <w:rFonts w:ascii="仿宋" w:eastAsia="仿宋" w:hAnsi="仿宋"/>
        </w:rPr>
      </w:pPr>
      <w:r w:rsidRPr="001E6363">
        <w:rPr>
          <w:rFonts w:ascii="仿宋" w:eastAsia="仿宋" w:hAnsi="仿宋"/>
        </w:rPr>
        <w:t>（九）对外贸易发展管理处。贯彻执行国家对外贸易的相关政策法规；拟订并组织实施全市对外贸易发展策略、规划和政策；负责全市对外贸易目标制定分解、监测分析、运行调度；负责对外贸易国际市场开发的综合协调；负责外国和香港、澳门特别行政区、台湾地区常驻我市商业代表机构的报批业务；负责同我国驻外使（领）馆经商参处（室）的业务联系；联系外国驻我市官方商务机构；承担全市出口基地、出口品牌建设、外贸主体培育规划发展和综合协调工作；培育外贸竞争新优势，推进跨境电子商务发展；负责对外贸易促进体系建设；贯彻实施国家加工贸易政策和管理办法；负责全市参加广交会等进出口商品交易会的组织协调工 作。</w:t>
      </w:r>
    </w:p>
    <w:p w:rsidR="00597F8A" w:rsidRPr="001E6363" w:rsidRDefault="00597F8A" w:rsidP="00597F8A">
      <w:pPr>
        <w:pStyle w:val="10"/>
        <w:shd w:val="clear" w:color="auto" w:fill="auto"/>
        <w:spacing w:line="596" w:lineRule="exact"/>
        <w:ind w:firstLine="720"/>
        <w:jc w:val="both"/>
        <w:rPr>
          <w:rFonts w:ascii="仿宋" w:eastAsia="仿宋" w:hAnsi="仿宋"/>
        </w:rPr>
      </w:pPr>
      <w:r w:rsidRPr="001E6363">
        <w:rPr>
          <w:rFonts w:ascii="仿宋" w:eastAsia="仿宋" w:hAnsi="仿宋"/>
        </w:rPr>
        <w:t>（十）国际市场开发处。贯彻执行国家对国别（地区）、香港和澳门特别行政区、台湾地区及边境贸易的经贸政策、规章；负责提出我市与有关国家（地区）特别是独联体国家的经贸合作规划、政策和措施并组织实施；组织协调我市与有关国家（地区）、香港和澳门特别行政区的经贸交流与合作；贯彻实施国际市场多元化战略；负责我市企业境外贸易市场开发的综合指导与协调；拟订全市促进边境贸易发展的 政策和措施；指导管理全市对朝俄边境贸易；协调和指导我</w:t>
      </w:r>
      <w:r w:rsidRPr="001E6363">
        <w:rPr>
          <w:rFonts w:ascii="仿宋" w:eastAsia="仿宋" w:hAnsi="仿宋"/>
        </w:rPr>
        <w:lastRenderedPageBreak/>
        <w:t>市对台贸易；参与东北亚地区经贸合作有关事项；管理同未 建交国家的经贸活动。</w:t>
      </w:r>
    </w:p>
    <w:p w:rsidR="00597F8A" w:rsidRPr="001E6363" w:rsidRDefault="00597F8A" w:rsidP="00597F8A">
      <w:pPr>
        <w:pStyle w:val="10"/>
        <w:shd w:val="clear" w:color="auto" w:fill="auto"/>
        <w:spacing w:line="594" w:lineRule="exact"/>
        <w:ind w:firstLine="700"/>
        <w:jc w:val="both"/>
        <w:rPr>
          <w:rFonts w:ascii="仿宋" w:eastAsia="仿宋" w:hAnsi="仿宋"/>
        </w:rPr>
      </w:pPr>
      <w:r w:rsidRPr="001E6363">
        <w:rPr>
          <w:rFonts w:ascii="仿宋" w:eastAsia="仿宋" w:hAnsi="仿宋"/>
        </w:rPr>
        <w:t>（十一）机电和高新技术产品进出口处（市机电产品进 出口办公室）。贯彻实施国家技术贸易、机电和高新技术产品进出口、工业产品进出口、成套设备出口、加工贸易的政策、措施；拟订实施全市机电和高新技术产品进出口中长期发展规划和年度指导性计划；负责技术引进工作，执行国家进出口管制政策；推动机电产品出口生产体系建设；推进科技兴贸战略；拟订进口机电产品和成套设备招标规则及管理办法并组织实施；负责统计分析机电、高新技术产品、工业 产品和技术进出口情况；组织实施机电和高新技术产品进出口贸易促进工作。</w:t>
      </w:r>
    </w:p>
    <w:p w:rsidR="00597F8A" w:rsidRPr="001E6363" w:rsidRDefault="00597F8A" w:rsidP="00597F8A">
      <w:pPr>
        <w:pStyle w:val="10"/>
        <w:shd w:val="clear" w:color="auto" w:fill="auto"/>
        <w:spacing w:line="594" w:lineRule="exact"/>
        <w:ind w:firstLine="700"/>
        <w:jc w:val="both"/>
        <w:rPr>
          <w:rFonts w:ascii="仿宋" w:eastAsia="仿宋" w:hAnsi="仿宋"/>
        </w:rPr>
      </w:pPr>
      <w:r w:rsidRPr="001E6363">
        <w:rPr>
          <w:rFonts w:ascii="仿宋" w:eastAsia="仿宋" w:hAnsi="仿宋"/>
        </w:rPr>
        <w:t>（十二）对外投资和经济合作处。贯彻执行国家“走出去”及境外就业政策法规；拟订并组织实施全市国际经济合作及经济援助发展战略、规划和政策；拟订境外投资的具体政策；拟订并组织实施全市公民境外就业发展规划和管理政策；综合管理全市对外投资、对外承包工程和设计咨询等对外经济合作业务；拟订重大项目规划布局和支持政策，统筹协调项目实施，监测、分析对外投资和经济合作运行情况；负责对外经济合作促进体系建设；负责境外就业及对外承包工程项下外派劳务管理工作；负责统一协调境外安全和突发事件处置，以及境外就业人员权益保护及境内外纠纷处理工作；负责全市对外直接投资、对外承包工程、境外就业统计</w:t>
      </w:r>
      <w:r w:rsidRPr="001E6363">
        <w:rPr>
          <w:rFonts w:ascii="仿宋" w:eastAsia="仿宋" w:hAnsi="仿宋"/>
        </w:rPr>
        <w:lastRenderedPageBreak/>
        <w:t>工作；负责境外就业促进体系及平台建设；组织境外就业信息交流；综合监督管理我市承担的国家对外援助项目及多双 边对我市的无偿援助和赠款（不含财政合作</w:t>
      </w:r>
      <w:proofErr w:type="gramStart"/>
      <w:r w:rsidRPr="001E6363">
        <w:rPr>
          <w:rFonts w:ascii="仿宋" w:eastAsia="仿宋" w:hAnsi="仿宋"/>
        </w:rPr>
        <w:t>下外国</w:t>
      </w:r>
      <w:proofErr w:type="gramEnd"/>
      <w:r w:rsidRPr="001E6363">
        <w:rPr>
          <w:rFonts w:ascii="仿宋" w:eastAsia="仿宋" w:hAnsi="仿宋"/>
        </w:rPr>
        <w:t>政府及国 际金融组织对我市捐赠）等业务。</w:t>
      </w:r>
    </w:p>
    <w:p w:rsidR="00597F8A" w:rsidRPr="001E6363" w:rsidRDefault="00597F8A" w:rsidP="00597F8A">
      <w:pPr>
        <w:pStyle w:val="10"/>
        <w:shd w:val="clear" w:color="auto" w:fill="auto"/>
        <w:spacing w:line="595" w:lineRule="exact"/>
        <w:ind w:firstLine="720"/>
        <w:jc w:val="both"/>
        <w:rPr>
          <w:rFonts w:ascii="仿宋" w:eastAsia="仿宋" w:hAnsi="仿宋"/>
        </w:rPr>
      </w:pPr>
      <w:r w:rsidRPr="001E6363">
        <w:rPr>
          <w:rFonts w:ascii="仿宋" w:eastAsia="仿宋" w:hAnsi="仿宋"/>
        </w:rPr>
        <w:t>（十三）外国投资服务处。参与拟订全市外商投资的中长期发展规划和年度计划；制定、完善并组织实施全市外商投资促进的政策和相关措施；参与全市重大国外招商引资活动；负责外资统计工作；参与拟订我市外商投资企业的管理制度和扶持政策；指导和管理全市已设立的外商投资企业经营开展相关业务，制定相关服务政策和措施，协调解决有关企业生产经营存在的问题；负责监督、检查和解决外商投资企业在执行有关法律、法规和合同章程过程中出现的情况和问题；协调联络在我市投资的外商，指导全市的外资服务工作；组织并协调外商投资企业联合年报工作，联系外资企业协会；参与全市外商投资“软环境”的整治工作和协调处理外商投资企业的来信、来访和投诉等工作；联系国</w:t>
      </w:r>
      <w:proofErr w:type="gramStart"/>
      <w:r w:rsidRPr="001E6363">
        <w:rPr>
          <w:rFonts w:ascii="仿宋" w:eastAsia="仿宋" w:hAnsi="仿宋"/>
        </w:rPr>
        <w:t>外公司驻长</w:t>
      </w:r>
      <w:proofErr w:type="gramEnd"/>
      <w:r w:rsidRPr="001E6363">
        <w:rPr>
          <w:rFonts w:ascii="仿宋" w:eastAsia="仿宋" w:hAnsi="仿宋"/>
        </w:rPr>
        <w:t>代表处；</w:t>
      </w:r>
      <w:proofErr w:type="gramStart"/>
      <w:r w:rsidRPr="001E6363">
        <w:rPr>
          <w:rFonts w:ascii="仿宋" w:eastAsia="仿宋" w:hAnsi="仿宋"/>
        </w:rPr>
        <w:t>承担局</w:t>
      </w:r>
      <w:proofErr w:type="gramEnd"/>
      <w:r w:rsidRPr="001E6363">
        <w:rPr>
          <w:rFonts w:ascii="仿宋" w:eastAsia="仿宋" w:hAnsi="仿宋"/>
        </w:rPr>
        <w:t>机关外事工作。</w:t>
      </w:r>
    </w:p>
    <w:p w:rsidR="00597F8A" w:rsidRPr="001E6363" w:rsidRDefault="00597F8A" w:rsidP="00597F8A">
      <w:pPr>
        <w:pStyle w:val="10"/>
        <w:shd w:val="clear" w:color="auto" w:fill="auto"/>
        <w:spacing w:line="595" w:lineRule="exact"/>
        <w:ind w:firstLine="720"/>
        <w:jc w:val="both"/>
        <w:rPr>
          <w:rFonts w:ascii="仿宋" w:eastAsia="仿宋" w:hAnsi="仿宋"/>
        </w:rPr>
      </w:pPr>
      <w:r w:rsidRPr="001E6363">
        <w:rPr>
          <w:rFonts w:ascii="仿宋" w:eastAsia="仿宋" w:hAnsi="仿宋"/>
        </w:rPr>
        <w:t>（十四）口岸工作处。贯彻执行国家和省有关口岸工作的方针、政策和措施；拟订口岸经济工作规划；会同有关部门审查口岸及配套设施建设的投资计划；负责长春航空口岸、铁路货运口岸的日常协调管理工作；负责航线开发、开通及口岸通关的组织协调工作；负责我市与长春海关、长春边防部队、航空公司、机场集团的沟通协调工作；负责长春保税</w:t>
      </w:r>
      <w:r w:rsidRPr="001E6363">
        <w:rPr>
          <w:rFonts w:ascii="仿宋" w:eastAsia="仿宋" w:hAnsi="仿宋"/>
        </w:rPr>
        <w:lastRenderedPageBreak/>
        <w:t>物流中心、内陆港的规划工作。</w:t>
      </w:r>
    </w:p>
    <w:p w:rsidR="00597F8A" w:rsidRPr="001E6363" w:rsidRDefault="00597F8A" w:rsidP="001A7EA9">
      <w:pPr>
        <w:pStyle w:val="10"/>
        <w:shd w:val="clear" w:color="auto" w:fill="auto"/>
        <w:spacing w:line="360" w:lineRule="auto"/>
        <w:ind w:firstLine="720"/>
        <w:jc w:val="both"/>
        <w:rPr>
          <w:rFonts w:ascii="仿宋" w:eastAsia="仿宋" w:hAnsi="仿宋"/>
        </w:rPr>
      </w:pPr>
      <w:r w:rsidRPr="001E6363">
        <w:rPr>
          <w:rFonts w:ascii="仿宋" w:eastAsia="仿宋" w:hAnsi="仿宋"/>
        </w:rPr>
        <w:t>（十五）商务信息化处。制定我市电子商务发展规划； 拟订推动企业信息化、运用电子商务开拓国内外市场的相关政策并组织实施，支持中小企业电子商务应用，促进电子商务的健康发展；推动电子商务服务体系建设，建立电子商务统计和评价体系；贯彻电子商务相关标准、规则；建立完善商务信息公共服务体系；拟订全市商务系统电子政务建设的规划及相关管理办法并组织实施；负责局机关电子政务及门户网站管理工作；组织进出口预警、市场运行和商品供求监测体系建设。</w:t>
      </w:r>
    </w:p>
    <w:p w:rsidR="00597F8A" w:rsidRPr="001E6363" w:rsidRDefault="00597F8A" w:rsidP="001A7EA9">
      <w:pPr>
        <w:pStyle w:val="10"/>
        <w:shd w:val="clear" w:color="auto" w:fill="auto"/>
        <w:spacing w:line="360" w:lineRule="auto"/>
        <w:ind w:firstLine="720"/>
        <w:jc w:val="both"/>
        <w:rPr>
          <w:rFonts w:ascii="仿宋" w:eastAsia="仿宋" w:hAnsi="仿宋"/>
        </w:rPr>
      </w:pPr>
      <w:r w:rsidRPr="001E6363">
        <w:rPr>
          <w:rFonts w:ascii="仿宋" w:eastAsia="仿宋" w:hAnsi="仿宋"/>
        </w:rPr>
        <w:t>（十六）开发区管理处。负责对我市各级各类开发区发展方向、战略规划、结构布局等的有关问题进行调查研究，提出加快开发区发展建设的政策建议；及时了解研究国家、省制定的开发区政策，会同有关部门督查扶持开发区发展的政策和法规的落实，协调解决开发区发展建设中的重大问题；调查统计开发区基本情况并进行综合汇总，为市领导和有关部门提供情况和建议；负责开发区申报、设立的归口管理；承担市开发区建设领导小组及办公室日常工作。</w:t>
      </w:r>
    </w:p>
    <w:p w:rsidR="00597F8A" w:rsidRPr="001E6363" w:rsidRDefault="00597F8A" w:rsidP="001A7EA9">
      <w:pPr>
        <w:pStyle w:val="10"/>
        <w:shd w:val="clear" w:color="auto" w:fill="auto"/>
        <w:spacing w:line="360" w:lineRule="auto"/>
        <w:ind w:firstLine="720"/>
        <w:jc w:val="both"/>
        <w:rPr>
          <w:rFonts w:ascii="仿宋" w:eastAsia="仿宋" w:hAnsi="仿宋"/>
        </w:rPr>
      </w:pPr>
      <w:r w:rsidRPr="001E6363">
        <w:rPr>
          <w:rFonts w:ascii="仿宋" w:eastAsia="仿宋" w:hAnsi="仿宋"/>
        </w:rPr>
        <w:t>（十七）行政审批办公室。根据国家有关内外贸易和对外经济合作的方针、政策和法律、法规，负责国内外贸易和 对外经济合作管理方面有关行政审批事项的受理和审批工作；负责组织协调行政审批事项的勘查、论证、审核、上报</w:t>
      </w:r>
      <w:r w:rsidRPr="001E6363">
        <w:rPr>
          <w:rFonts w:ascii="仿宋" w:eastAsia="仿宋" w:hAnsi="仿宋"/>
        </w:rPr>
        <w:lastRenderedPageBreak/>
        <w:t>等相关工作；负责有关行政许可证的发放工作；负责行政审批专用章的使用管理；负责法律、法规、规章规定由市商务局承担的其他行政审批事项。</w:t>
      </w:r>
    </w:p>
    <w:p w:rsidR="009A6CF7" w:rsidRPr="00597F8A" w:rsidRDefault="00597F8A" w:rsidP="001A7EA9">
      <w:pPr>
        <w:spacing w:line="360" w:lineRule="auto"/>
        <w:ind w:firstLineChars="200" w:firstLine="640"/>
        <w:rPr>
          <w:rFonts w:ascii="仿宋" w:eastAsia="仿宋" w:hAnsi="仿宋" w:cs="MingLiU"/>
          <w:kern w:val="0"/>
          <w:sz w:val="32"/>
          <w:szCs w:val="32"/>
          <w:lang w:val="zh-CN" w:bidi="zh-CN"/>
        </w:rPr>
      </w:pPr>
      <w:r w:rsidRPr="00597F8A">
        <w:rPr>
          <w:rFonts w:ascii="仿宋" w:eastAsia="仿宋" w:hAnsi="仿宋" w:cs="MingLiU"/>
          <w:kern w:val="0"/>
          <w:sz w:val="32"/>
          <w:szCs w:val="32"/>
          <w:lang w:val="zh-CN" w:bidi="zh-CN"/>
        </w:rPr>
        <w:t>机关党委。负责局机关和所属单位的党群工作</w:t>
      </w:r>
    </w:p>
    <w:p w:rsidR="00313CED" w:rsidRDefault="00313CED" w:rsidP="001A7EA9">
      <w:pPr>
        <w:spacing w:line="360" w:lineRule="auto"/>
        <w:ind w:firstLineChars="200" w:firstLine="640"/>
        <w:rPr>
          <w:rFonts w:ascii="仿宋" w:eastAsia="仿宋" w:hAnsi="仿宋" w:cs="MingLiU" w:hint="eastAsia"/>
          <w:kern w:val="0"/>
          <w:sz w:val="32"/>
          <w:szCs w:val="32"/>
          <w:lang w:val="zh-CN" w:bidi="zh-CN"/>
        </w:rPr>
      </w:pPr>
      <w:r>
        <w:rPr>
          <w:rFonts w:ascii="仿宋" w:eastAsia="仿宋" w:hAnsi="仿宋" w:cs="MingLiU" w:hint="eastAsia"/>
          <w:kern w:val="0"/>
          <w:sz w:val="32"/>
          <w:szCs w:val="32"/>
          <w:lang w:val="zh-CN" w:bidi="zh-CN"/>
        </w:rPr>
        <w:t xml:space="preserve">三、部门预算基本情况 </w:t>
      </w:r>
    </w:p>
    <w:p w:rsidR="00313CED" w:rsidRDefault="00313CED" w:rsidP="001A7EA9">
      <w:pPr>
        <w:spacing w:line="360" w:lineRule="auto"/>
        <w:ind w:firstLineChars="200" w:firstLine="640"/>
        <w:rPr>
          <w:rFonts w:ascii="仿宋" w:eastAsia="仿宋" w:hAnsi="仿宋" w:cs="MingLiU" w:hint="eastAsia"/>
          <w:kern w:val="0"/>
          <w:sz w:val="32"/>
          <w:szCs w:val="32"/>
          <w:lang w:val="zh-CN" w:bidi="zh-CN"/>
        </w:rPr>
      </w:pPr>
      <w:r>
        <w:rPr>
          <w:rFonts w:ascii="仿宋" w:eastAsia="仿宋" w:hAnsi="仿宋" w:cs="MingLiU" w:hint="eastAsia"/>
          <w:kern w:val="0"/>
          <w:sz w:val="32"/>
          <w:szCs w:val="32"/>
          <w:lang w:val="zh-CN" w:bidi="zh-CN"/>
        </w:rPr>
        <w:t>（一）部门预算单位构成</w:t>
      </w:r>
    </w:p>
    <w:p w:rsidR="009A6CF7" w:rsidRPr="00597F8A" w:rsidRDefault="009A6CF7" w:rsidP="001A7EA9">
      <w:pPr>
        <w:spacing w:line="360" w:lineRule="auto"/>
        <w:ind w:firstLineChars="200" w:firstLine="640"/>
        <w:rPr>
          <w:rFonts w:ascii="仿宋" w:eastAsia="仿宋" w:hAnsi="仿宋" w:cs="MingLiU"/>
          <w:kern w:val="0"/>
          <w:sz w:val="32"/>
          <w:szCs w:val="32"/>
          <w:lang w:val="zh-CN" w:bidi="zh-CN"/>
        </w:rPr>
      </w:pPr>
      <w:r w:rsidRPr="00597F8A">
        <w:rPr>
          <w:rFonts w:ascii="仿宋" w:eastAsia="仿宋" w:hAnsi="仿宋" w:cs="MingLiU" w:hint="eastAsia"/>
          <w:kern w:val="0"/>
          <w:sz w:val="32"/>
          <w:szCs w:val="32"/>
          <w:lang w:val="zh-CN" w:bidi="zh-CN"/>
        </w:rPr>
        <w:t>纳入长春市商务局</w:t>
      </w:r>
      <w:r w:rsidR="00597F8A" w:rsidRPr="00597F8A">
        <w:rPr>
          <w:rFonts w:ascii="仿宋" w:eastAsia="仿宋" w:hAnsi="仿宋" w:cs="MingLiU"/>
          <w:kern w:val="0"/>
          <w:sz w:val="32"/>
          <w:szCs w:val="32"/>
          <w:lang w:val="zh-CN" w:bidi="zh-CN"/>
        </w:rPr>
        <w:t>20</w:t>
      </w:r>
      <w:r w:rsidR="00597F8A" w:rsidRPr="00597F8A">
        <w:rPr>
          <w:rFonts w:ascii="仿宋" w:eastAsia="仿宋" w:hAnsi="仿宋" w:cs="MingLiU" w:hint="eastAsia"/>
          <w:kern w:val="0"/>
          <w:sz w:val="32"/>
          <w:szCs w:val="32"/>
          <w:lang w:val="zh-CN" w:bidi="zh-CN"/>
        </w:rPr>
        <w:t>20</w:t>
      </w:r>
      <w:r w:rsidRPr="00597F8A">
        <w:rPr>
          <w:rFonts w:ascii="仿宋" w:eastAsia="仿宋" w:hAnsi="仿宋" w:cs="MingLiU" w:hint="eastAsia"/>
          <w:kern w:val="0"/>
          <w:sz w:val="32"/>
          <w:szCs w:val="32"/>
          <w:lang w:val="zh-CN" w:bidi="zh-CN"/>
        </w:rPr>
        <w:t>年度部门预算编制范围的单位</w:t>
      </w:r>
      <w:r w:rsidR="00A914DC" w:rsidRPr="00597F8A">
        <w:rPr>
          <w:rFonts w:ascii="仿宋" w:eastAsia="仿宋" w:hAnsi="仿宋" w:cs="MingLiU" w:hint="eastAsia"/>
          <w:kern w:val="0"/>
          <w:sz w:val="32"/>
          <w:szCs w:val="32"/>
          <w:lang w:val="zh-CN" w:bidi="zh-CN"/>
        </w:rPr>
        <w:t>一个，</w:t>
      </w:r>
      <w:r w:rsidRPr="00597F8A">
        <w:rPr>
          <w:rFonts w:ascii="仿宋" w:eastAsia="仿宋" w:hAnsi="仿宋" w:cs="MingLiU" w:hint="eastAsia"/>
          <w:kern w:val="0"/>
          <w:sz w:val="32"/>
          <w:szCs w:val="32"/>
          <w:lang w:val="zh-CN" w:bidi="zh-CN"/>
        </w:rPr>
        <w:t>长春市商务局本级</w:t>
      </w:r>
      <w:r w:rsidR="00A914DC" w:rsidRPr="00597F8A">
        <w:rPr>
          <w:rFonts w:ascii="仿宋" w:eastAsia="仿宋" w:hAnsi="仿宋" w:cs="MingLiU" w:hint="eastAsia"/>
          <w:kern w:val="0"/>
          <w:sz w:val="32"/>
          <w:szCs w:val="32"/>
          <w:lang w:val="zh-CN" w:bidi="zh-CN"/>
        </w:rPr>
        <w:t>。</w:t>
      </w:r>
    </w:p>
    <w:p w:rsidR="00313CED" w:rsidRDefault="00313CED" w:rsidP="001A7EA9">
      <w:pPr>
        <w:spacing w:line="360" w:lineRule="auto"/>
        <w:ind w:firstLineChars="200" w:firstLine="640"/>
        <w:rPr>
          <w:rFonts w:ascii="仿宋" w:eastAsia="仿宋" w:hAnsi="仿宋" w:cs="MingLiU" w:hint="eastAsia"/>
          <w:kern w:val="0"/>
          <w:sz w:val="32"/>
          <w:szCs w:val="32"/>
          <w:lang w:val="zh-CN" w:bidi="zh-CN"/>
        </w:rPr>
      </w:pPr>
      <w:r>
        <w:rPr>
          <w:rFonts w:ascii="仿宋" w:eastAsia="仿宋" w:hAnsi="仿宋" w:cs="MingLiU" w:hint="eastAsia"/>
          <w:kern w:val="0"/>
          <w:sz w:val="32"/>
          <w:szCs w:val="32"/>
          <w:lang w:val="zh-CN" w:bidi="zh-CN"/>
        </w:rPr>
        <w:t>（二）预算单位人员构成情况</w:t>
      </w:r>
    </w:p>
    <w:p w:rsidR="009A6CF7" w:rsidRPr="00597F8A" w:rsidRDefault="00597F8A" w:rsidP="001A7EA9">
      <w:pPr>
        <w:spacing w:line="360" w:lineRule="auto"/>
        <w:ind w:firstLineChars="200" w:firstLine="640"/>
        <w:rPr>
          <w:rFonts w:ascii="仿宋" w:eastAsia="仿宋" w:hAnsi="仿宋" w:cs="MingLiU"/>
          <w:kern w:val="0"/>
          <w:sz w:val="32"/>
          <w:szCs w:val="32"/>
          <w:lang w:val="zh-CN" w:bidi="zh-CN"/>
        </w:rPr>
      </w:pPr>
      <w:r w:rsidRPr="00597F8A">
        <w:rPr>
          <w:rFonts w:ascii="仿宋" w:eastAsia="仿宋" w:hAnsi="仿宋" w:cs="MingLiU"/>
          <w:kern w:val="0"/>
          <w:sz w:val="32"/>
          <w:szCs w:val="32"/>
          <w:lang w:val="zh-CN" w:bidi="zh-CN"/>
        </w:rPr>
        <w:t>20</w:t>
      </w:r>
      <w:r w:rsidRPr="00597F8A">
        <w:rPr>
          <w:rFonts w:ascii="仿宋" w:eastAsia="仿宋" w:hAnsi="仿宋" w:cs="MingLiU" w:hint="eastAsia"/>
          <w:kern w:val="0"/>
          <w:sz w:val="32"/>
          <w:szCs w:val="32"/>
          <w:lang w:val="zh-CN" w:bidi="zh-CN"/>
        </w:rPr>
        <w:t>20</w:t>
      </w:r>
      <w:r w:rsidR="009A6CF7" w:rsidRPr="00597F8A">
        <w:rPr>
          <w:rFonts w:ascii="仿宋" w:eastAsia="仿宋" w:hAnsi="仿宋" w:cs="MingLiU" w:hint="eastAsia"/>
          <w:kern w:val="0"/>
          <w:sz w:val="32"/>
          <w:szCs w:val="32"/>
          <w:lang w:val="zh-CN" w:bidi="zh-CN"/>
        </w:rPr>
        <w:t>年</w:t>
      </w:r>
      <w:r w:rsidR="00313CED">
        <w:rPr>
          <w:rFonts w:ascii="仿宋" w:eastAsia="仿宋" w:hAnsi="仿宋" w:cs="MingLiU" w:hint="eastAsia"/>
          <w:kern w:val="0"/>
          <w:sz w:val="32"/>
          <w:szCs w:val="32"/>
          <w:lang w:val="zh-CN" w:bidi="zh-CN"/>
        </w:rPr>
        <w:t>长春市商务局</w:t>
      </w:r>
      <w:r w:rsidR="009A6CF7" w:rsidRPr="00597F8A">
        <w:rPr>
          <w:rFonts w:ascii="仿宋" w:eastAsia="仿宋" w:hAnsi="仿宋" w:cs="MingLiU" w:hint="eastAsia"/>
          <w:kern w:val="0"/>
          <w:sz w:val="32"/>
          <w:szCs w:val="32"/>
          <w:lang w:val="zh-CN" w:bidi="zh-CN"/>
        </w:rPr>
        <w:t>实有人员</w:t>
      </w:r>
      <w:r w:rsidRPr="00597F8A">
        <w:rPr>
          <w:rFonts w:ascii="仿宋" w:eastAsia="仿宋" w:hAnsi="仿宋" w:cs="MingLiU" w:hint="eastAsia"/>
          <w:kern w:val="0"/>
          <w:sz w:val="32"/>
          <w:szCs w:val="32"/>
          <w:lang w:val="zh-CN" w:bidi="zh-CN"/>
        </w:rPr>
        <w:t>172</w:t>
      </w:r>
      <w:r w:rsidR="009A6CF7" w:rsidRPr="00597F8A">
        <w:rPr>
          <w:rFonts w:ascii="仿宋" w:eastAsia="仿宋" w:hAnsi="仿宋" w:cs="MingLiU" w:hint="eastAsia"/>
          <w:kern w:val="0"/>
          <w:sz w:val="32"/>
          <w:szCs w:val="32"/>
          <w:lang w:val="zh-CN" w:bidi="zh-CN"/>
        </w:rPr>
        <w:t>人，其中在职人员</w:t>
      </w:r>
      <w:r w:rsidRPr="00597F8A">
        <w:rPr>
          <w:rFonts w:ascii="仿宋" w:eastAsia="仿宋" w:hAnsi="仿宋" w:cs="MingLiU" w:hint="eastAsia"/>
          <w:kern w:val="0"/>
          <w:sz w:val="32"/>
          <w:szCs w:val="32"/>
          <w:lang w:val="zh-CN" w:bidi="zh-CN"/>
        </w:rPr>
        <w:t>71</w:t>
      </w:r>
      <w:r w:rsidR="009A6CF7" w:rsidRPr="00597F8A">
        <w:rPr>
          <w:rFonts w:ascii="仿宋" w:eastAsia="仿宋" w:hAnsi="仿宋" w:cs="MingLiU" w:hint="eastAsia"/>
          <w:kern w:val="0"/>
          <w:sz w:val="32"/>
          <w:szCs w:val="32"/>
          <w:lang w:val="zh-CN" w:bidi="zh-CN"/>
        </w:rPr>
        <w:t>人，离退休人员</w:t>
      </w:r>
      <w:r w:rsidRPr="00597F8A">
        <w:rPr>
          <w:rFonts w:ascii="仿宋" w:eastAsia="仿宋" w:hAnsi="仿宋" w:cs="MingLiU" w:hint="eastAsia"/>
          <w:kern w:val="0"/>
          <w:sz w:val="32"/>
          <w:szCs w:val="32"/>
          <w:lang w:val="zh-CN" w:bidi="zh-CN"/>
        </w:rPr>
        <w:t>101</w:t>
      </w:r>
      <w:r w:rsidR="009A6CF7" w:rsidRPr="00597F8A">
        <w:rPr>
          <w:rFonts w:ascii="仿宋" w:eastAsia="仿宋" w:hAnsi="仿宋" w:cs="MingLiU" w:hint="eastAsia"/>
          <w:kern w:val="0"/>
          <w:sz w:val="32"/>
          <w:szCs w:val="32"/>
          <w:lang w:val="zh-CN" w:bidi="zh-CN"/>
        </w:rPr>
        <w:t>人。</w:t>
      </w:r>
    </w:p>
    <w:p w:rsidR="009A6CF7" w:rsidRPr="00CB50E6" w:rsidRDefault="009A6CF7" w:rsidP="001A7EA9">
      <w:pPr>
        <w:spacing w:line="360" w:lineRule="auto"/>
        <w:rPr>
          <w:rFonts w:ascii="仿宋_GB2312" w:eastAsia="仿宋_GB2312" w:hAnsi="仿宋"/>
          <w:sz w:val="32"/>
        </w:rPr>
      </w:pPr>
    </w:p>
    <w:p w:rsidR="00A914DC" w:rsidRPr="00F740B7" w:rsidRDefault="00A914DC" w:rsidP="008274DD">
      <w:pPr>
        <w:outlineLvl w:val="1"/>
        <w:rPr>
          <w:rFonts w:ascii="方正小标宋简体" w:eastAsia="方正小标宋简体" w:hAnsi="方正小标宋简体"/>
          <w:sz w:val="44"/>
        </w:rPr>
      </w:pPr>
    </w:p>
    <w:p w:rsidR="00D6624F" w:rsidRDefault="00D6624F" w:rsidP="008274DD">
      <w:pPr>
        <w:outlineLvl w:val="1"/>
        <w:rPr>
          <w:rFonts w:ascii="方正小标宋简体" w:eastAsia="方正小标宋简体" w:hAnsi="方正小标宋简体"/>
          <w:sz w:val="44"/>
        </w:rPr>
      </w:pPr>
    </w:p>
    <w:p w:rsidR="00597F8A" w:rsidRDefault="00597F8A" w:rsidP="008274DD">
      <w:pPr>
        <w:outlineLvl w:val="1"/>
        <w:rPr>
          <w:rFonts w:ascii="方正小标宋简体" w:eastAsia="方正小标宋简体" w:hAnsi="方正小标宋简体"/>
          <w:sz w:val="44"/>
        </w:rPr>
      </w:pPr>
    </w:p>
    <w:p w:rsidR="00597F8A" w:rsidRDefault="00597F8A" w:rsidP="008274DD">
      <w:pPr>
        <w:outlineLvl w:val="1"/>
        <w:rPr>
          <w:rFonts w:ascii="方正小标宋简体" w:eastAsia="方正小标宋简体" w:hAnsi="方正小标宋简体"/>
          <w:sz w:val="44"/>
        </w:rPr>
      </w:pPr>
    </w:p>
    <w:p w:rsidR="00597F8A" w:rsidRDefault="00597F8A" w:rsidP="008274DD">
      <w:pPr>
        <w:outlineLvl w:val="1"/>
        <w:rPr>
          <w:rFonts w:ascii="方正小标宋简体" w:eastAsia="方正小标宋简体" w:hAnsi="方正小标宋简体"/>
          <w:sz w:val="44"/>
        </w:rPr>
      </w:pPr>
    </w:p>
    <w:p w:rsidR="00597F8A" w:rsidRDefault="00597F8A" w:rsidP="008274DD">
      <w:pPr>
        <w:outlineLvl w:val="1"/>
        <w:rPr>
          <w:rFonts w:ascii="方正小标宋简体" w:eastAsia="方正小标宋简体" w:hAnsi="方正小标宋简体"/>
          <w:sz w:val="44"/>
        </w:rPr>
      </w:pPr>
    </w:p>
    <w:p w:rsidR="00597F8A" w:rsidRDefault="00597F8A" w:rsidP="008274DD">
      <w:pPr>
        <w:outlineLvl w:val="1"/>
        <w:rPr>
          <w:rFonts w:ascii="方正小标宋简体" w:eastAsia="方正小标宋简体" w:hAnsi="方正小标宋简体" w:hint="eastAsia"/>
          <w:sz w:val="44"/>
        </w:rPr>
      </w:pPr>
    </w:p>
    <w:p w:rsidR="00466F32" w:rsidRDefault="00466F32" w:rsidP="008274DD">
      <w:pPr>
        <w:outlineLvl w:val="1"/>
        <w:rPr>
          <w:rFonts w:ascii="方正小标宋简体" w:eastAsia="方正小标宋简体" w:hAnsi="方正小标宋简体"/>
          <w:sz w:val="44"/>
        </w:rPr>
      </w:pPr>
    </w:p>
    <w:p w:rsidR="009A6CF7" w:rsidRDefault="009A6CF7" w:rsidP="009A6CF7">
      <w:pPr>
        <w:jc w:val="center"/>
        <w:outlineLvl w:val="1"/>
        <w:rPr>
          <w:rFonts w:ascii="方正小标宋简体" w:eastAsia="方正小标宋简体" w:hAnsi="方正小标宋简体" w:hint="eastAsia"/>
          <w:sz w:val="44"/>
        </w:rPr>
      </w:pPr>
      <w:r>
        <w:rPr>
          <w:rFonts w:ascii="方正小标宋简体" w:eastAsia="方正小标宋简体" w:hAnsi="方正小标宋简体" w:hint="eastAsia"/>
          <w:sz w:val="44"/>
        </w:rPr>
        <w:lastRenderedPageBreak/>
        <w:t>第二部分</w:t>
      </w:r>
      <w:r w:rsidR="00597F8A">
        <w:rPr>
          <w:rFonts w:ascii="方正小标宋简体" w:eastAsia="方正小标宋简体" w:hAnsi="方正小标宋简体"/>
          <w:sz w:val="44"/>
        </w:rPr>
        <w:t xml:space="preserve"> 20</w:t>
      </w:r>
      <w:r w:rsidR="00597F8A">
        <w:rPr>
          <w:rFonts w:ascii="方正小标宋简体" w:eastAsia="方正小标宋简体" w:hAnsi="方正小标宋简体" w:hint="eastAsia"/>
          <w:sz w:val="44"/>
        </w:rPr>
        <w:t>20</w:t>
      </w:r>
      <w:r>
        <w:rPr>
          <w:rFonts w:ascii="方正小标宋简体" w:eastAsia="方正小标宋简体" w:hAnsi="方正小标宋简体" w:hint="eastAsia"/>
          <w:sz w:val="44"/>
        </w:rPr>
        <w:t>年度部门预算表</w:t>
      </w:r>
    </w:p>
    <w:p w:rsidR="001A7EA9" w:rsidRDefault="001A7EA9" w:rsidP="009A6CF7">
      <w:pPr>
        <w:jc w:val="center"/>
        <w:outlineLvl w:val="1"/>
        <w:rPr>
          <w:rFonts w:ascii="方正小标宋简体" w:eastAsia="方正小标宋简体" w:hAnsi="方正小标宋简体"/>
          <w:sz w:val="44"/>
        </w:rPr>
      </w:pPr>
    </w:p>
    <w:p w:rsidR="00AA2D88" w:rsidRPr="0023430B" w:rsidRDefault="00AA2D88" w:rsidP="00A453D5">
      <w:pPr>
        <w:ind w:firstLineChars="200" w:firstLine="640"/>
        <w:rPr>
          <w:rFonts w:ascii="仿宋" w:eastAsia="仿宋" w:hAnsi="仿宋" w:cs="Arial"/>
          <w:b/>
          <w:bCs/>
          <w:color w:val="000000"/>
          <w:kern w:val="0"/>
          <w:sz w:val="36"/>
          <w:szCs w:val="36"/>
        </w:rPr>
      </w:pPr>
      <w:r w:rsidRPr="0023430B">
        <w:rPr>
          <w:rFonts w:ascii="仿宋" w:eastAsia="仿宋" w:hAnsi="仿宋" w:hint="eastAsia"/>
          <w:sz w:val="32"/>
          <w:szCs w:val="32"/>
        </w:rPr>
        <w:t>一、</w:t>
      </w:r>
      <w:r w:rsidR="00A453D5" w:rsidRPr="0023430B">
        <w:rPr>
          <w:rFonts w:ascii="仿宋" w:eastAsia="仿宋" w:hAnsi="仿宋" w:hint="eastAsia"/>
          <w:sz w:val="32"/>
          <w:szCs w:val="32"/>
        </w:rPr>
        <w:t>财政拨款收支总表</w:t>
      </w:r>
    </w:p>
    <w:p w:rsidR="00AA2D88" w:rsidRPr="0023430B" w:rsidRDefault="00AA2D88" w:rsidP="00AA2D88">
      <w:pPr>
        <w:spacing w:line="580" w:lineRule="exact"/>
        <w:ind w:firstLineChars="200" w:firstLine="640"/>
        <w:rPr>
          <w:rFonts w:ascii="仿宋" w:eastAsia="仿宋" w:hAnsi="仿宋"/>
          <w:sz w:val="32"/>
          <w:szCs w:val="32"/>
        </w:rPr>
      </w:pPr>
      <w:r w:rsidRPr="0023430B">
        <w:rPr>
          <w:rFonts w:ascii="仿宋" w:eastAsia="仿宋" w:hAnsi="仿宋" w:hint="eastAsia"/>
          <w:sz w:val="32"/>
          <w:szCs w:val="32"/>
        </w:rPr>
        <w:t>二、</w:t>
      </w:r>
      <w:r w:rsidR="003F704E" w:rsidRPr="0023430B">
        <w:rPr>
          <w:rFonts w:ascii="仿宋" w:eastAsia="仿宋" w:hAnsi="仿宋" w:hint="eastAsia"/>
          <w:sz w:val="32"/>
          <w:szCs w:val="32"/>
        </w:rPr>
        <w:t>一般公共预算支出表</w:t>
      </w:r>
    </w:p>
    <w:p w:rsidR="00AA2D88" w:rsidRPr="0023430B" w:rsidRDefault="00AA2D88" w:rsidP="00AA2D88">
      <w:pPr>
        <w:spacing w:line="580" w:lineRule="exact"/>
        <w:ind w:firstLineChars="200" w:firstLine="640"/>
        <w:rPr>
          <w:rFonts w:ascii="仿宋" w:eastAsia="仿宋" w:hAnsi="仿宋"/>
          <w:sz w:val="32"/>
          <w:szCs w:val="32"/>
        </w:rPr>
      </w:pPr>
      <w:r w:rsidRPr="0023430B">
        <w:rPr>
          <w:rFonts w:ascii="仿宋" w:eastAsia="仿宋" w:hAnsi="仿宋" w:hint="eastAsia"/>
          <w:sz w:val="32"/>
          <w:szCs w:val="32"/>
        </w:rPr>
        <w:t>三、</w:t>
      </w:r>
      <w:r w:rsidR="00E14ECE" w:rsidRPr="0023430B">
        <w:rPr>
          <w:rFonts w:ascii="仿宋" w:eastAsia="仿宋" w:hAnsi="仿宋" w:hint="eastAsia"/>
          <w:sz w:val="32"/>
          <w:szCs w:val="32"/>
        </w:rPr>
        <w:t>一般公共预算基本支出表</w:t>
      </w:r>
    </w:p>
    <w:p w:rsidR="00AA2D88" w:rsidRPr="0023430B" w:rsidRDefault="00AA2D88" w:rsidP="00AA2D88">
      <w:pPr>
        <w:spacing w:line="580" w:lineRule="exact"/>
        <w:ind w:firstLineChars="200" w:firstLine="640"/>
        <w:rPr>
          <w:rFonts w:ascii="仿宋" w:eastAsia="仿宋" w:hAnsi="仿宋"/>
          <w:sz w:val="32"/>
          <w:szCs w:val="32"/>
        </w:rPr>
      </w:pPr>
      <w:r w:rsidRPr="0023430B">
        <w:rPr>
          <w:rFonts w:ascii="仿宋" w:eastAsia="仿宋" w:hAnsi="仿宋" w:hint="eastAsia"/>
          <w:sz w:val="32"/>
          <w:szCs w:val="32"/>
        </w:rPr>
        <w:t>四、</w:t>
      </w:r>
      <w:r w:rsidR="00E14ECE" w:rsidRPr="0023430B">
        <w:rPr>
          <w:rFonts w:ascii="仿宋" w:eastAsia="仿宋" w:hAnsi="仿宋" w:hint="eastAsia"/>
          <w:sz w:val="32"/>
          <w:szCs w:val="32"/>
        </w:rPr>
        <w:t>一般公共预算“三公”经费支出表</w:t>
      </w:r>
    </w:p>
    <w:p w:rsidR="00AA2D88" w:rsidRPr="0023430B" w:rsidRDefault="00AA2D88" w:rsidP="00AA2D88">
      <w:pPr>
        <w:spacing w:line="580" w:lineRule="exact"/>
        <w:ind w:firstLineChars="200" w:firstLine="640"/>
        <w:rPr>
          <w:rFonts w:ascii="仿宋" w:eastAsia="仿宋" w:hAnsi="仿宋"/>
          <w:sz w:val="32"/>
          <w:szCs w:val="32"/>
        </w:rPr>
      </w:pPr>
      <w:r w:rsidRPr="0023430B">
        <w:rPr>
          <w:rFonts w:ascii="仿宋" w:eastAsia="仿宋" w:hAnsi="仿宋" w:hint="eastAsia"/>
          <w:sz w:val="32"/>
          <w:szCs w:val="32"/>
        </w:rPr>
        <w:t>五、</w:t>
      </w:r>
      <w:r w:rsidR="00E46D88" w:rsidRPr="0023430B">
        <w:rPr>
          <w:rFonts w:ascii="仿宋" w:eastAsia="仿宋" w:hAnsi="仿宋" w:hint="eastAsia"/>
          <w:sz w:val="32"/>
          <w:szCs w:val="32"/>
        </w:rPr>
        <w:t>政府性基金预算支出</w:t>
      </w:r>
      <w:r w:rsidR="00E14ECE" w:rsidRPr="0023430B">
        <w:rPr>
          <w:rFonts w:ascii="仿宋" w:eastAsia="仿宋" w:hAnsi="仿宋" w:hint="eastAsia"/>
          <w:sz w:val="32"/>
          <w:szCs w:val="32"/>
        </w:rPr>
        <w:t>表</w:t>
      </w:r>
    </w:p>
    <w:p w:rsidR="00AA2D88" w:rsidRPr="0023430B" w:rsidRDefault="00AA2D88" w:rsidP="00AA2D88">
      <w:pPr>
        <w:spacing w:line="580" w:lineRule="exact"/>
        <w:ind w:firstLineChars="200" w:firstLine="640"/>
        <w:rPr>
          <w:rFonts w:ascii="仿宋" w:eastAsia="仿宋" w:hAnsi="仿宋"/>
          <w:sz w:val="32"/>
          <w:szCs w:val="32"/>
        </w:rPr>
      </w:pPr>
      <w:r w:rsidRPr="0023430B">
        <w:rPr>
          <w:rFonts w:ascii="仿宋" w:eastAsia="仿宋" w:hAnsi="仿宋" w:hint="eastAsia"/>
          <w:sz w:val="32"/>
          <w:szCs w:val="32"/>
        </w:rPr>
        <w:t>六、</w:t>
      </w:r>
      <w:r w:rsidR="00E14ECE" w:rsidRPr="0023430B">
        <w:rPr>
          <w:rFonts w:ascii="仿宋" w:eastAsia="仿宋" w:hAnsi="仿宋" w:hint="eastAsia"/>
          <w:sz w:val="32"/>
          <w:szCs w:val="32"/>
        </w:rPr>
        <w:t>部门收支总表</w:t>
      </w:r>
    </w:p>
    <w:p w:rsidR="00AA2D88" w:rsidRPr="0023430B" w:rsidRDefault="00AA2D88" w:rsidP="00AA2D88">
      <w:pPr>
        <w:spacing w:line="580" w:lineRule="exact"/>
        <w:ind w:firstLineChars="200" w:firstLine="640"/>
        <w:rPr>
          <w:rFonts w:ascii="仿宋" w:eastAsia="仿宋" w:hAnsi="仿宋"/>
          <w:sz w:val="32"/>
          <w:szCs w:val="32"/>
        </w:rPr>
      </w:pPr>
      <w:r w:rsidRPr="0023430B">
        <w:rPr>
          <w:rFonts w:ascii="仿宋" w:eastAsia="仿宋" w:hAnsi="仿宋" w:hint="eastAsia"/>
          <w:sz w:val="32"/>
          <w:szCs w:val="32"/>
        </w:rPr>
        <w:t>七、</w:t>
      </w:r>
      <w:r w:rsidR="00E14ECE" w:rsidRPr="0023430B">
        <w:rPr>
          <w:rFonts w:ascii="仿宋" w:eastAsia="仿宋" w:hAnsi="仿宋" w:hint="eastAsia"/>
          <w:sz w:val="32"/>
          <w:szCs w:val="32"/>
        </w:rPr>
        <w:t>部门收入</w:t>
      </w:r>
      <w:r w:rsidR="003F704E" w:rsidRPr="0023430B">
        <w:rPr>
          <w:rFonts w:ascii="仿宋" w:eastAsia="仿宋" w:hAnsi="仿宋" w:hint="eastAsia"/>
          <w:sz w:val="32"/>
          <w:szCs w:val="32"/>
        </w:rPr>
        <w:t>总</w:t>
      </w:r>
      <w:r w:rsidR="00E14ECE" w:rsidRPr="0023430B">
        <w:rPr>
          <w:rFonts w:ascii="仿宋" w:eastAsia="仿宋" w:hAnsi="仿宋" w:hint="eastAsia"/>
          <w:sz w:val="32"/>
          <w:szCs w:val="32"/>
        </w:rPr>
        <w:t>表</w:t>
      </w:r>
    </w:p>
    <w:p w:rsidR="00AA2D88" w:rsidRPr="0023430B" w:rsidRDefault="00AA2D88" w:rsidP="00AA2D88">
      <w:pPr>
        <w:spacing w:line="580" w:lineRule="exact"/>
        <w:ind w:firstLineChars="200" w:firstLine="640"/>
        <w:rPr>
          <w:rFonts w:ascii="仿宋" w:eastAsia="仿宋" w:hAnsi="仿宋"/>
          <w:sz w:val="32"/>
          <w:szCs w:val="32"/>
        </w:rPr>
      </w:pPr>
      <w:r w:rsidRPr="0023430B">
        <w:rPr>
          <w:rFonts w:ascii="仿宋" w:eastAsia="仿宋" w:hAnsi="仿宋" w:hint="eastAsia"/>
          <w:sz w:val="32"/>
          <w:szCs w:val="32"/>
        </w:rPr>
        <w:t>八、</w:t>
      </w:r>
      <w:r w:rsidR="00E14ECE" w:rsidRPr="0023430B">
        <w:rPr>
          <w:rFonts w:ascii="仿宋" w:eastAsia="仿宋" w:hAnsi="仿宋" w:hint="eastAsia"/>
          <w:sz w:val="32"/>
          <w:szCs w:val="32"/>
        </w:rPr>
        <w:t>部门支出总表</w:t>
      </w:r>
    </w:p>
    <w:p w:rsidR="00242271" w:rsidRPr="0023430B" w:rsidRDefault="00242271" w:rsidP="009A6CF7">
      <w:pPr>
        <w:jc w:val="center"/>
        <w:outlineLvl w:val="1"/>
        <w:rPr>
          <w:rFonts w:ascii="仿宋" w:eastAsia="仿宋" w:hAnsi="仿宋"/>
          <w:sz w:val="44"/>
        </w:rPr>
      </w:pPr>
    </w:p>
    <w:p w:rsidR="00F740B7" w:rsidRDefault="00F740B7" w:rsidP="009A6CF7">
      <w:pPr>
        <w:jc w:val="center"/>
        <w:outlineLvl w:val="1"/>
        <w:rPr>
          <w:rFonts w:ascii="方正小标宋简体" w:eastAsia="方正小标宋简体" w:hAnsi="方正小标宋简体"/>
          <w:sz w:val="44"/>
        </w:rPr>
      </w:pPr>
    </w:p>
    <w:p w:rsidR="007B6D8C" w:rsidRDefault="007B6D8C" w:rsidP="009A6CF7">
      <w:pPr>
        <w:jc w:val="center"/>
        <w:outlineLvl w:val="1"/>
        <w:rPr>
          <w:rFonts w:ascii="方正小标宋简体" w:eastAsia="方正小标宋简体" w:hAnsi="方正小标宋简体"/>
          <w:sz w:val="44"/>
        </w:rPr>
      </w:pPr>
    </w:p>
    <w:p w:rsidR="00B70C93" w:rsidRDefault="00B70C93" w:rsidP="00B70C93">
      <w:pPr>
        <w:widowControl/>
        <w:jc w:val="left"/>
        <w:rPr>
          <w:rFonts w:ascii="宋体" w:hAnsi="宋体" w:cs="Arial"/>
          <w:color w:val="000000"/>
          <w:kern w:val="0"/>
          <w:sz w:val="20"/>
        </w:rPr>
        <w:sectPr w:rsidR="00B70C93" w:rsidSect="003C705D">
          <w:pgSz w:w="11906" w:h="16838"/>
          <w:pgMar w:top="1440" w:right="1797" w:bottom="1440" w:left="1797" w:header="851" w:footer="992" w:gutter="0"/>
          <w:cols w:space="425"/>
          <w:docGrid w:linePitch="312"/>
        </w:sectPr>
      </w:pPr>
    </w:p>
    <w:tbl>
      <w:tblPr>
        <w:tblW w:w="11696" w:type="dxa"/>
        <w:tblInd w:w="93" w:type="dxa"/>
        <w:tblLayout w:type="fixed"/>
        <w:tblLook w:val="04A0"/>
      </w:tblPr>
      <w:tblGrid>
        <w:gridCol w:w="2000"/>
        <w:gridCol w:w="600"/>
        <w:gridCol w:w="534"/>
        <w:gridCol w:w="1134"/>
        <w:gridCol w:w="72"/>
        <w:gridCol w:w="1062"/>
        <w:gridCol w:w="1134"/>
        <w:gridCol w:w="24"/>
        <w:gridCol w:w="968"/>
        <w:gridCol w:w="332"/>
        <w:gridCol w:w="519"/>
        <w:gridCol w:w="567"/>
        <w:gridCol w:w="694"/>
        <w:gridCol w:w="236"/>
        <w:gridCol w:w="236"/>
        <w:gridCol w:w="1348"/>
        <w:gridCol w:w="236"/>
      </w:tblGrid>
      <w:tr w:rsidR="00B70C93" w:rsidRPr="00B70C93" w:rsidTr="003C705D">
        <w:trPr>
          <w:trHeight w:val="555"/>
        </w:trPr>
        <w:tc>
          <w:tcPr>
            <w:tcW w:w="2600" w:type="dxa"/>
            <w:gridSpan w:val="2"/>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宋体" w:hAnsi="宋体" w:cs="Arial"/>
                <w:color w:val="000000"/>
                <w:kern w:val="0"/>
                <w:sz w:val="20"/>
              </w:rPr>
            </w:pPr>
            <w:r w:rsidRPr="00B70C93">
              <w:rPr>
                <w:rFonts w:ascii="宋体" w:hAnsi="宋体" w:cs="Arial" w:hint="eastAsia"/>
                <w:color w:val="000000"/>
                <w:kern w:val="0"/>
                <w:sz w:val="20"/>
              </w:rPr>
              <w:lastRenderedPageBreak/>
              <w:t>部门预算公开表</w:t>
            </w:r>
            <w:r w:rsidRPr="00B70C93">
              <w:rPr>
                <w:rFonts w:ascii="Arial" w:hAnsi="Arial" w:cs="Arial"/>
                <w:color w:val="000000"/>
                <w:kern w:val="0"/>
                <w:sz w:val="20"/>
              </w:rPr>
              <w:t>1</w:t>
            </w:r>
          </w:p>
        </w:tc>
        <w:tc>
          <w:tcPr>
            <w:tcW w:w="1740" w:type="dxa"/>
            <w:gridSpan w:val="3"/>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2220" w:type="dxa"/>
            <w:gridSpan w:val="3"/>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1300" w:type="dxa"/>
            <w:gridSpan w:val="2"/>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1780" w:type="dxa"/>
            <w:gridSpan w:val="3"/>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1820" w:type="dxa"/>
            <w:gridSpan w:val="3"/>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r>
      <w:tr w:rsidR="00B70C93" w:rsidRPr="00B70C93" w:rsidTr="003C705D">
        <w:trPr>
          <w:gridAfter w:val="5"/>
          <w:wAfter w:w="2750" w:type="dxa"/>
          <w:trHeight w:val="450"/>
        </w:trPr>
        <w:tc>
          <w:tcPr>
            <w:tcW w:w="8946" w:type="dxa"/>
            <w:gridSpan w:val="12"/>
            <w:tcBorders>
              <w:top w:val="nil"/>
              <w:left w:val="nil"/>
              <w:bottom w:val="nil"/>
              <w:right w:val="nil"/>
            </w:tcBorders>
            <w:shd w:val="clear" w:color="auto" w:fill="auto"/>
            <w:noWrap/>
            <w:vAlign w:val="bottom"/>
            <w:hideMark/>
          </w:tcPr>
          <w:p w:rsidR="003C705D" w:rsidRDefault="003C705D" w:rsidP="00B70C93">
            <w:pPr>
              <w:widowControl/>
              <w:jc w:val="center"/>
              <w:rPr>
                <w:rFonts w:ascii="宋体" w:hAnsi="宋体" w:cs="Arial" w:hint="eastAsia"/>
                <w:b/>
                <w:bCs/>
                <w:color w:val="000000"/>
                <w:kern w:val="0"/>
                <w:sz w:val="36"/>
                <w:szCs w:val="36"/>
              </w:rPr>
            </w:pPr>
          </w:p>
          <w:p w:rsidR="00B70C93" w:rsidRPr="00B70C93" w:rsidRDefault="00B70C93" w:rsidP="00B70C93">
            <w:pPr>
              <w:widowControl/>
              <w:jc w:val="center"/>
              <w:rPr>
                <w:rFonts w:ascii="宋体" w:hAnsi="宋体" w:cs="Arial"/>
                <w:b/>
                <w:bCs/>
                <w:color w:val="000000"/>
                <w:kern w:val="0"/>
                <w:sz w:val="36"/>
                <w:szCs w:val="36"/>
              </w:rPr>
            </w:pPr>
            <w:r w:rsidRPr="00B70C93">
              <w:rPr>
                <w:rFonts w:ascii="宋体" w:hAnsi="宋体" w:cs="Arial" w:hint="eastAsia"/>
                <w:b/>
                <w:bCs/>
                <w:color w:val="000000"/>
                <w:kern w:val="0"/>
                <w:sz w:val="36"/>
                <w:szCs w:val="36"/>
              </w:rPr>
              <w:t>财政拨款收支总表</w:t>
            </w:r>
          </w:p>
        </w:tc>
      </w:tr>
      <w:tr w:rsidR="00B70C93" w:rsidRPr="00B70C93" w:rsidTr="003C705D">
        <w:trPr>
          <w:gridAfter w:val="2"/>
          <w:wAfter w:w="1584" w:type="dxa"/>
          <w:trHeight w:val="255"/>
        </w:trPr>
        <w:tc>
          <w:tcPr>
            <w:tcW w:w="2600" w:type="dxa"/>
            <w:gridSpan w:val="2"/>
            <w:tcBorders>
              <w:top w:val="nil"/>
              <w:left w:val="nil"/>
              <w:bottom w:val="nil"/>
              <w:right w:val="nil"/>
            </w:tcBorders>
            <w:shd w:val="clear" w:color="auto" w:fill="auto"/>
            <w:noWrap/>
            <w:vAlign w:val="bottom"/>
            <w:hideMark/>
          </w:tcPr>
          <w:p w:rsidR="003C705D" w:rsidRDefault="003C705D" w:rsidP="00B70C93">
            <w:pPr>
              <w:widowControl/>
              <w:jc w:val="left"/>
              <w:rPr>
                <w:rFonts w:ascii="Arial" w:hAnsi="Arial" w:cs="Arial" w:hint="eastAsia"/>
                <w:color w:val="000000"/>
                <w:kern w:val="0"/>
                <w:sz w:val="20"/>
              </w:rPr>
            </w:pPr>
          </w:p>
          <w:p w:rsidR="003C705D" w:rsidRPr="00B70C93" w:rsidRDefault="003C705D" w:rsidP="00B70C93">
            <w:pPr>
              <w:widowControl/>
              <w:jc w:val="left"/>
              <w:rPr>
                <w:rFonts w:ascii="Arial" w:hAnsi="Arial" w:cs="Arial"/>
                <w:color w:val="000000"/>
                <w:kern w:val="0"/>
                <w:sz w:val="20"/>
              </w:rPr>
            </w:pPr>
          </w:p>
        </w:tc>
        <w:tc>
          <w:tcPr>
            <w:tcW w:w="534" w:type="dxa"/>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3426" w:type="dxa"/>
            <w:gridSpan w:val="5"/>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1300" w:type="dxa"/>
            <w:gridSpan w:val="2"/>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1780" w:type="dxa"/>
            <w:gridSpan w:val="3"/>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p>
        </w:tc>
      </w:tr>
      <w:tr w:rsidR="003C705D" w:rsidRPr="00B70C93" w:rsidTr="003C705D">
        <w:trPr>
          <w:gridAfter w:val="4"/>
          <w:wAfter w:w="2056" w:type="dxa"/>
          <w:trHeight w:val="300"/>
        </w:trPr>
        <w:tc>
          <w:tcPr>
            <w:tcW w:w="2600" w:type="dxa"/>
            <w:gridSpan w:val="2"/>
            <w:tcBorders>
              <w:top w:val="nil"/>
              <w:left w:val="nil"/>
              <w:bottom w:val="nil"/>
              <w:right w:val="nil"/>
            </w:tcBorders>
            <w:shd w:val="clear" w:color="auto" w:fill="auto"/>
            <w:noWrap/>
            <w:vAlign w:val="bottom"/>
            <w:hideMark/>
          </w:tcPr>
          <w:p w:rsidR="003C705D" w:rsidRPr="00B70C93" w:rsidRDefault="003C705D" w:rsidP="00B70C93">
            <w:pPr>
              <w:widowControl/>
              <w:jc w:val="left"/>
              <w:rPr>
                <w:rFonts w:ascii="宋体" w:hAnsi="宋体" w:cs="Arial"/>
                <w:color w:val="000000"/>
                <w:kern w:val="0"/>
                <w:sz w:val="24"/>
                <w:szCs w:val="24"/>
              </w:rPr>
            </w:pPr>
            <w:r w:rsidRPr="00B70C93">
              <w:rPr>
                <w:rFonts w:ascii="宋体" w:hAnsi="宋体" w:cs="Arial" w:hint="eastAsia"/>
                <w:color w:val="000000"/>
                <w:kern w:val="0"/>
                <w:sz w:val="24"/>
                <w:szCs w:val="24"/>
              </w:rPr>
              <w:t>长春市商务局</w:t>
            </w:r>
          </w:p>
        </w:tc>
        <w:tc>
          <w:tcPr>
            <w:tcW w:w="534" w:type="dxa"/>
            <w:tcBorders>
              <w:top w:val="nil"/>
              <w:left w:val="nil"/>
              <w:bottom w:val="nil"/>
              <w:right w:val="nil"/>
            </w:tcBorders>
            <w:shd w:val="clear" w:color="auto" w:fill="auto"/>
            <w:noWrap/>
            <w:vAlign w:val="bottom"/>
            <w:hideMark/>
          </w:tcPr>
          <w:p w:rsidR="003C705D" w:rsidRPr="00B70C93" w:rsidRDefault="003C705D" w:rsidP="00B70C93">
            <w:pPr>
              <w:widowControl/>
              <w:jc w:val="left"/>
              <w:rPr>
                <w:rFonts w:ascii="Arial" w:hAnsi="Arial" w:cs="Arial"/>
                <w:color w:val="000000"/>
                <w:kern w:val="0"/>
                <w:sz w:val="20"/>
              </w:rPr>
            </w:pPr>
          </w:p>
        </w:tc>
        <w:tc>
          <w:tcPr>
            <w:tcW w:w="3426" w:type="dxa"/>
            <w:gridSpan w:val="5"/>
            <w:tcBorders>
              <w:top w:val="nil"/>
              <w:left w:val="nil"/>
              <w:bottom w:val="nil"/>
              <w:right w:val="nil"/>
            </w:tcBorders>
            <w:shd w:val="clear" w:color="auto" w:fill="auto"/>
            <w:noWrap/>
            <w:vAlign w:val="bottom"/>
            <w:hideMark/>
          </w:tcPr>
          <w:p w:rsidR="003C705D" w:rsidRPr="00B70C93" w:rsidRDefault="003C705D" w:rsidP="00B70C93">
            <w:pPr>
              <w:widowControl/>
              <w:jc w:val="left"/>
              <w:rPr>
                <w:rFonts w:ascii="Arial" w:hAnsi="Arial" w:cs="Arial"/>
                <w:color w:val="000000"/>
                <w:kern w:val="0"/>
                <w:sz w:val="20"/>
              </w:rPr>
            </w:pPr>
          </w:p>
        </w:tc>
        <w:tc>
          <w:tcPr>
            <w:tcW w:w="1300" w:type="dxa"/>
            <w:gridSpan w:val="2"/>
            <w:tcBorders>
              <w:top w:val="nil"/>
              <w:left w:val="nil"/>
              <w:bottom w:val="nil"/>
              <w:right w:val="nil"/>
            </w:tcBorders>
            <w:shd w:val="clear" w:color="auto" w:fill="auto"/>
            <w:noWrap/>
            <w:vAlign w:val="bottom"/>
            <w:hideMark/>
          </w:tcPr>
          <w:p w:rsidR="003C705D" w:rsidRPr="00B70C93" w:rsidRDefault="003C705D" w:rsidP="00B70C93">
            <w:pPr>
              <w:widowControl/>
              <w:jc w:val="center"/>
              <w:rPr>
                <w:rFonts w:ascii="宋体" w:hAnsi="宋体" w:cs="Arial"/>
                <w:color w:val="000000"/>
                <w:kern w:val="0"/>
                <w:sz w:val="24"/>
                <w:szCs w:val="24"/>
              </w:rPr>
            </w:pPr>
            <w:r>
              <w:rPr>
                <w:rFonts w:ascii="宋体" w:hAnsi="宋体" w:cs="Arial" w:hint="eastAsia"/>
                <w:color w:val="000000"/>
                <w:kern w:val="0"/>
                <w:sz w:val="24"/>
                <w:szCs w:val="24"/>
              </w:rPr>
              <w:t>单位：万元</w:t>
            </w:r>
          </w:p>
        </w:tc>
        <w:tc>
          <w:tcPr>
            <w:tcW w:w="1780" w:type="dxa"/>
            <w:gridSpan w:val="3"/>
            <w:tcBorders>
              <w:top w:val="nil"/>
              <w:left w:val="nil"/>
              <w:bottom w:val="nil"/>
              <w:right w:val="nil"/>
            </w:tcBorders>
            <w:shd w:val="clear" w:color="auto" w:fill="auto"/>
            <w:noWrap/>
            <w:vAlign w:val="bottom"/>
            <w:hideMark/>
          </w:tcPr>
          <w:p w:rsidR="003C705D" w:rsidRPr="00B70C93" w:rsidRDefault="003C705D" w:rsidP="00B70C93">
            <w:pPr>
              <w:widowControl/>
              <w:jc w:val="center"/>
              <w:rPr>
                <w:rFonts w:ascii="宋体" w:hAnsi="宋体" w:cs="Arial"/>
                <w:color w:val="000000"/>
                <w:kern w:val="0"/>
                <w:sz w:val="24"/>
                <w:szCs w:val="24"/>
              </w:rPr>
            </w:pPr>
            <w:r>
              <w:rPr>
                <w:rFonts w:ascii="宋体" w:hAnsi="宋体" w:cs="Arial" w:hint="eastAsia"/>
                <w:color w:val="000000"/>
                <w:kern w:val="0"/>
                <w:sz w:val="24"/>
                <w:szCs w:val="24"/>
              </w:rPr>
              <w:t xml:space="preserve">          </w:t>
            </w:r>
          </w:p>
        </w:tc>
      </w:tr>
      <w:tr w:rsidR="003C705D" w:rsidRPr="00B70C93" w:rsidTr="003C705D">
        <w:trPr>
          <w:gridAfter w:val="6"/>
          <w:wAfter w:w="3317" w:type="dxa"/>
          <w:trHeight w:val="660"/>
        </w:trPr>
        <w:tc>
          <w:tcPr>
            <w:tcW w:w="3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收入</w:t>
            </w:r>
          </w:p>
        </w:tc>
        <w:tc>
          <w:tcPr>
            <w:tcW w:w="4394" w:type="dxa"/>
            <w:gridSpan w:val="6"/>
            <w:tcBorders>
              <w:top w:val="single" w:sz="4" w:space="0" w:color="auto"/>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支出</w:t>
            </w:r>
          </w:p>
        </w:tc>
        <w:tc>
          <w:tcPr>
            <w:tcW w:w="85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69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项目</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预算数</w:t>
            </w:r>
          </w:p>
        </w:tc>
        <w:tc>
          <w:tcPr>
            <w:tcW w:w="1134" w:type="dxa"/>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栏次</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合计</w:t>
            </w:r>
          </w:p>
        </w:tc>
        <w:tc>
          <w:tcPr>
            <w:tcW w:w="1134" w:type="dxa"/>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一般公共预算财政拨款</w:t>
            </w:r>
          </w:p>
        </w:tc>
        <w:tc>
          <w:tcPr>
            <w:tcW w:w="992"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center"/>
              <w:rPr>
                <w:rFonts w:ascii="宋体" w:hAnsi="宋体" w:cs="Arial"/>
                <w:color w:val="000000"/>
                <w:kern w:val="0"/>
                <w:sz w:val="22"/>
                <w:szCs w:val="22"/>
              </w:rPr>
            </w:pPr>
            <w:r w:rsidRPr="00B70C93">
              <w:rPr>
                <w:rFonts w:ascii="宋体" w:hAnsi="宋体" w:cs="Arial" w:hint="eastAsia"/>
                <w:color w:val="000000"/>
                <w:kern w:val="0"/>
                <w:sz w:val="22"/>
                <w:szCs w:val="22"/>
              </w:rPr>
              <w:t>政府性基金预算财政拨款</w:t>
            </w:r>
          </w:p>
        </w:tc>
        <w:tc>
          <w:tcPr>
            <w:tcW w:w="851" w:type="dxa"/>
            <w:gridSpan w:val="2"/>
            <w:tcBorders>
              <w:top w:val="nil"/>
              <w:left w:val="nil"/>
              <w:bottom w:val="single" w:sz="4" w:space="0" w:color="000000"/>
              <w:right w:val="single" w:sz="4" w:space="0" w:color="000000"/>
            </w:tcBorders>
            <w:shd w:val="clear" w:color="auto" w:fill="auto"/>
            <w:vAlign w:val="center"/>
            <w:hideMark/>
          </w:tcPr>
          <w:p w:rsidR="00B70C93" w:rsidRPr="00B70C93" w:rsidRDefault="00B70C93" w:rsidP="00B70C93">
            <w:pPr>
              <w:widowControl/>
              <w:jc w:val="center"/>
              <w:rPr>
                <w:rFonts w:ascii="宋体" w:hAnsi="宋体" w:cs="Arial"/>
                <w:color w:val="000000"/>
                <w:kern w:val="0"/>
                <w:sz w:val="20"/>
              </w:rPr>
            </w:pPr>
            <w:r w:rsidRPr="00B70C93">
              <w:rPr>
                <w:rFonts w:ascii="宋体" w:hAnsi="宋体" w:cs="Arial" w:hint="eastAsia"/>
                <w:color w:val="000000"/>
                <w:kern w:val="0"/>
                <w:sz w:val="20"/>
              </w:rPr>
              <w:t>国有资本经营预算财政拨款</w:t>
            </w:r>
          </w:p>
        </w:tc>
      </w:tr>
      <w:tr w:rsidR="003C705D" w:rsidRPr="00B70C93" w:rsidTr="003C705D">
        <w:trPr>
          <w:gridAfter w:val="6"/>
          <w:wAfter w:w="3317" w:type="dxa"/>
          <w:trHeight w:val="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一、本年收入</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2,287.63</w:t>
            </w:r>
          </w:p>
        </w:tc>
        <w:tc>
          <w:tcPr>
            <w:tcW w:w="1134" w:type="dxa"/>
            <w:tcBorders>
              <w:top w:val="nil"/>
              <w:left w:val="nil"/>
              <w:bottom w:val="single" w:sz="4" w:space="0" w:color="auto"/>
              <w:right w:val="single" w:sz="4" w:space="0" w:color="auto"/>
            </w:tcBorders>
            <w:shd w:val="clear" w:color="auto" w:fill="auto"/>
            <w:vAlign w:val="bottom"/>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一、一般公共服务</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2,287.63</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2,287.63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56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（一）一般公共预算财政拨款</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2</w:t>
            </w:r>
            <w:r>
              <w:rPr>
                <w:rFonts w:ascii="宋体" w:hAnsi="宋体" w:cs="Arial" w:hint="eastAsia"/>
                <w:color w:val="000000"/>
                <w:kern w:val="0"/>
                <w:sz w:val="22"/>
                <w:szCs w:val="22"/>
              </w:rPr>
              <w:t>,</w:t>
            </w:r>
            <w:r w:rsidRPr="00B70C93">
              <w:rPr>
                <w:rFonts w:ascii="宋体" w:hAnsi="宋体" w:cs="Arial" w:hint="eastAsia"/>
                <w:color w:val="000000"/>
                <w:kern w:val="0"/>
                <w:sz w:val="22"/>
                <w:szCs w:val="22"/>
              </w:rPr>
              <w:t>287.63</w:t>
            </w:r>
          </w:p>
        </w:tc>
        <w:tc>
          <w:tcPr>
            <w:tcW w:w="1134" w:type="dxa"/>
            <w:tcBorders>
              <w:top w:val="nil"/>
              <w:left w:val="nil"/>
              <w:bottom w:val="single" w:sz="4" w:space="0" w:color="auto"/>
              <w:right w:val="single" w:sz="4" w:space="0" w:color="auto"/>
            </w:tcBorders>
            <w:shd w:val="clear" w:color="auto" w:fill="auto"/>
            <w:vAlign w:val="bottom"/>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二、外交支出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5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（二）政府性基金预算财政拨款</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三、国防支出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42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（三）国有资本经营预算财政拨款</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B70C93" w:rsidRPr="00B70C93" w:rsidRDefault="00B70C93" w:rsidP="00B70C93">
            <w:pPr>
              <w:widowControl/>
              <w:jc w:val="left"/>
              <w:rPr>
                <w:color w:val="000000"/>
                <w:kern w:val="0"/>
                <w:sz w:val="22"/>
                <w:szCs w:val="22"/>
              </w:rPr>
            </w:pPr>
            <w:r w:rsidRPr="00B70C93">
              <w:rPr>
                <w:color w:val="000000"/>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41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二、上年结转</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B70C93" w:rsidRPr="00B70C93" w:rsidRDefault="00B70C93" w:rsidP="00B70C93">
            <w:pPr>
              <w:widowControl/>
              <w:jc w:val="left"/>
              <w:rPr>
                <w:color w:val="000000"/>
                <w:kern w:val="0"/>
                <w:sz w:val="22"/>
                <w:szCs w:val="22"/>
              </w:rPr>
            </w:pPr>
            <w:r w:rsidRPr="00B70C93">
              <w:rPr>
                <w:color w:val="000000"/>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41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（一）一般公共预算财政拨款</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B70C93" w:rsidRPr="00B70C93" w:rsidRDefault="00B70C93" w:rsidP="00B70C93">
            <w:pPr>
              <w:widowControl/>
              <w:jc w:val="left"/>
              <w:rPr>
                <w:color w:val="000000"/>
                <w:kern w:val="0"/>
                <w:sz w:val="22"/>
                <w:szCs w:val="22"/>
              </w:rPr>
            </w:pPr>
            <w:r w:rsidRPr="00B70C93">
              <w:rPr>
                <w:color w:val="000000"/>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69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（二）政府性基金预算财政拨款</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69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（三）国有资本经营预算财政拨款</w:t>
            </w:r>
          </w:p>
        </w:tc>
        <w:tc>
          <w:tcPr>
            <w:tcW w:w="1134" w:type="dxa"/>
            <w:gridSpan w:val="2"/>
            <w:tcBorders>
              <w:top w:val="nil"/>
              <w:left w:val="nil"/>
              <w:bottom w:val="single" w:sz="4" w:space="0" w:color="auto"/>
              <w:right w:val="single" w:sz="4" w:space="0" w:color="auto"/>
            </w:tcBorders>
            <w:shd w:val="clear" w:color="auto" w:fill="auto"/>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lef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r w:rsidR="003C705D" w:rsidRPr="00B70C93" w:rsidTr="003C705D">
        <w:trPr>
          <w:gridAfter w:val="6"/>
          <w:wAfter w:w="3317" w:type="dxa"/>
          <w:trHeight w:val="57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70C93" w:rsidRPr="00B70C93" w:rsidRDefault="00B70C93" w:rsidP="00B70C93">
            <w:pPr>
              <w:widowControl/>
              <w:jc w:val="center"/>
              <w:rPr>
                <w:rFonts w:ascii="宋体" w:hAnsi="宋体" w:cs="Arial"/>
                <w:b/>
                <w:bCs/>
                <w:color w:val="000000"/>
                <w:kern w:val="0"/>
                <w:sz w:val="22"/>
                <w:szCs w:val="22"/>
              </w:rPr>
            </w:pPr>
            <w:r w:rsidRPr="00B70C93">
              <w:rPr>
                <w:rFonts w:ascii="宋体" w:hAnsi="宋体" w:cs="Arial" w:hint="eastAsia"/>
                <w:b/>
                <w:bCs/>
                <w:color w:val="000000"/>
                <w:kern w:val="0"/>
                <w:sz w:val="22"/>
                <w:szCs w:val="22"/>
              </w:rPr>
              <w:t>收入总计</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2</w:t>
            </w:r>
            <w:r>
              <w:rPr>
                <w:rFonts w:ascii="宋体" w:hAnsi="宋体" w:cs="Arial" w:hint="eastAsia"/>
                <w:color w:val="000000"/>
                <w:kern w:val="0"/>
                <w:sz w:val="22"/>
                <w:szCs w:val="22"/>
              </w:rPr>
              <w:t>,</w:t>
            </w:r>
            <w:r w:rsidRPr="00B70C93">
              <w:rPr>
                <w:rFonts w:ascii="宋体" w:hAnsi="宋体" w:cs="Arial" w:hint="eastAsia"/>
                <w:color w:val="000000"/>
                <w:kern w:val="0"/>
                <w:sz w:val="22"/>
                <w:szCs w:val="22"/>
              </w:rPr>
              <w:t>287.63</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center"/>
              <w:rPr>
                <w:rFonts w:ascii="宋体" w:hAnsi="宋体" w:cs="Arial"/>
                <w:b/>
                <w:bCs/>
                <w:color w:val="000000"/>
                <w:kern w:val="0"/>
                <w:sz w:val="22"/>
                <w:szCs w:val="22"/>
              </w:rPr>
            </w:pPr>
            <w:r w:rsidRPr="00B70C93">
              <w:rPr>
                <w:rFonts w:ascii="宋体" w:hAnsi="宋体" w:cs="Arial" w:hint="eastAsia"/>
                <w:b/>
                <w:bCs/>
                <w:color w:val="000000"/>
                <w:kern w:val="0"/>
                <w:sz w:val="22"/>
                <w:szCs w:val="22"/>
              </w:rPr>
              <w:t>支出总计</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2,287.63</w:t>
            </w:r>
          </w:p>
        </w:tc>
        <w:tc>
          <w:tcPr>
            <w:tcW w:w="1134" w:type="dxa"/>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2,287.63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70C93" w:rsidRPr="00B70C93" w:rsidRDefault="00B70C93" w:rsidP="00B70C93">
            <w:pPr>
              <w:widowControl/>
              <w:jc w:val="right"/>
              <w:rPr>
                <w:rFonts w:ascii="宋体" w:hAnsi="宋体" w:cs="Arial"/>
                <w:color w:val="000000"/>
                <w:kern w:val="0"/>
                <w:sz w:val="22"/>
                <w:szCs w:val="22"/>
              </w:rPr>
            </w:pPr>
            <w:r w:rsidRPr="00B70C93">
              <w:rPr>
                <w:rFonts w:ascii="宋体" w:hAnsi="宋体" w:cs="Arial" w:hint="eastAsia"/>
                <w:color w:val="000000"/>
                <w:kern w:val="0"/>
                <w:sz w:val="22"/>
                <w:szCs w:val="22"/>
              </w:rPr>
              <w:t xml:space="preserve">　</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B70C93" w:rsidRPr="00B70C93" w:rsidRDefault="00B70C93" w:rsidP="00B70C93">
            <w:pPr>
              <w:widowControl/>
              <w:jc w:val="left"/>
              <w:rPr>
                <w:rFonts w:ascii="Arial" w:hAnsi="Arial" w:cs="Arial"/>
                <w:color w:val="000000"/>
                <w:kern w:val="0"/>
                <w:sz w:val="20"/>
              </w:rPr>
            </w:pPr>
            <w:r w:rsidRPr="00B70C93">
              <w:rPr>
                <w:rFonts w:ascii="Arial" w:hAnsi="Arial" w:cs="Arial"/>
                <w:color w:val="000000"/>
                <w:kern w:val="0"/>
                <w:sz w:val="20"/>
              </w:rPr>
              <w:t xml:space="preserve">　</w:t>
            </w:r>
          </w:p>
        </w:tc>
      </w:tr>
    </w:tbl>
    <w:p w:rsidR="00B70C93" w:rsidRDefault="00B70C93" w:rsidP="009A6CF7">
      <w:pPr>
        <w:jc w:val="center"/>
        <w:outlineLvl w:val="1"/>
        <w:rPr>
          <w:rFonts w:ascii="方正小标宋简体" w:eastAsia="方正小标宋简体" w:hAnsi="方正小标宋简体"/>
          <w:sz w:val="44"/>
        </w:rPr>
        <w:sectPr w:rsidR="00B70C93" w:rsidSect="003C705D">
          <w:pgSz w:w="11906" w:h="16838"/>
          <w:pgMar w:top="1440" w:right="1797" w:bottom="1440" w:left="1797" w:header="851" w:footer="992" w:gutter="0"/>
          <w:cols w:space="425"/>
          <w:docGrid w:linePitch="312"/>
        </w:sectPr>
      </w:pPr>
    </w:p>
    <w:tbl>
      <w:tblPr>
        <w:tblW w:w="7953" w:type="dxa"/>
        <w:tblInd w:w="93" w:type="dxa"/>
        <w:tblLook w:val="04A0"/>
      </w:tblPr>
      <w:tblGrid>
        <w:gridCol w:w="3984"/>
        <w:gridCol w:w="1556"/>
        <w:gridCol w:w="2413"/>
      </w:tblGrid>
      <w:tr w:rsidR="00A65095" w:rsidRPr="00A65095" w:rsidTr="00A65095">
        <w:trPr>
          <w:trHeight w:val="555"/>
        </w:trPr>
        <w:tc>
          <w:tcPr>
            <w:tcW w:w="5540"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0"/>
              </w:rPr>
            </w:pPr>
            <w:r w:rsidRPr="00A65095">
              <w:rPr>
                <w:rFonts w:ascii="宋体" w:hAnsi="宋体" w:cs="Arial" w:hint="eastAsia"/>
                <w:color w:val="000000"/>
                <w:kern w:val="0"/>
                <w:sz w:val="20"/>
              </w:rPr>
              <w:lastRenderedPageBreak/>
              <w:t>部门预算公开表2</w:t>
            </w:r>
          </w:p>
        </w:tc>
        <w:tc>
          <w:tcPr>
            <w:tcW w:w="2413"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r>
      <w:tr w:rsidR="00A65095" w:rsidRPr="00A65095" w:rsidTr="00A65095">
        <w:trPr>
          <w:trHeight w:val="450"/>
        </w:trPr>
        <w:tc>
          <w:tcPr>
            <w:tcW w:w="7953" w:type="dxa"/>
            <w:gridSpan w:val="3"/>
            <w:tcBorders>
              <w:top w:val="nil"/>
              <w:left w:val="nil"/>
              <w:bottom w:val="nil"/>
              <w:right w:val="nil"/>
            </w:tcBorders>
            <w:shd w:val="clear" w:color="auto" w:fill="auto"/>
            <w:noWrap/>
            <w:vAlign w:val="bottom"/>
            <w:hideMark/>
          </w:tcPr>
          <w:p w:rsidR="003C705D" w:rsidRDefault="003C705D" w:rsidP="00A65095">
            <w:pPr>
              <w:widowControl/>
              <w:jc w:val="center"/>
              <w:rPr>
                <w:rFonts w:ascii="宋体" w:hAnsi="宋体" w:cs="Arial" w:hint="eastAsia"/>
                <w:b/>
                <w:bCs/>
                <w:color w:val="000000"/>
                <w:kern w:val="0"/>
                <w:sz w:val="36"/>
                <w:szCs w:val="36"/>
              </w:rPr>
            </w:pPr>
          </w:p>
          <w:p w:rsidR="00A65095" w:rsidRPr="00A65095" w:rsidRDefault="00A65095" w:rsidP="00A65095">
            <w:pPr>
              <w:widowControl/>
              <w:jc w:val="center"/>
              <w:rPr>
                <w:rFonts w:ascii="宋体" w:hAnsi="宋体" w:cs="Arial"/>
                <w:b/>
                <w:bCs/>
                <w:color w:val="000000"/>
                <w:kern w:val="0"/>
                <w:sz w:val="36"/>
                <w:szCs w:val="36"/>
              </w:rPr>
            </w:pPr>
            <w:r w:rsidRPr="00A65095">
              <w:rPr>
                <w:rFonts w:ascii="宋体" w:hAnsi="宋体" w:cs="Arial" w:hint="eastAsia"/>
                <w:b/>
                <w:bCs/>
                <w:color w:val="000000"/>
                <w:kern w:val="0"/>
                <w:sz w:val="36"/>
                <w:szCs w:val="36"/>
              </w:rPr>
              <w:t>一般公共预算支出表</w:t>
            </w:r>
          </w:p>
        </w:tc>
      </w:tr>
      <w:tr w:rsidR="00A65095" w:rsidRPr="00A65095" w:rsidTr="00A65095">
        <w:trPr>
          <w:trHeight w:val="649"/>
        </w:trPr>
        <w:tc>
          <w:tcPr>
            <w:tcW w:w="3984"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长春市商务局</w:t>
            </w:r>
          </w:p>
        </w:tc>
        <w:tc>
          <w:tcPr>
            <w:tcW w:w="3969"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right"/>
              <w:rPr>
                <w:rFonts w:ascii="宋体" w:hAnsi="宋体" w:cs="Arial"/>
                <w:color w:val="000000"/>
                <w:kern w:val="0"/>
                <w:sz w:val="24"/>
                <w:szCs w:val="24"/>
              </w:rPr>
            </w:pPr>
            <w:r w:rsidRPr="00A65095">
              <w:rPr>
                <w:rFonts w:ascii="宋体" w:hAnsi="宋体" w:cs="Arial" w:hint="eastAsia"/>
                <w:color w:val="000000"/>
                <w:kern w:val="0"/>
                <w:sz w:val="24"/>
                <w:szCs w:val="24"/>
              </w:rPr>
              <w:t>单位：万元</w:t>
            </w:r>
          </w:p>
        </w:tc>
      </w:tr>
      <w:tr w:rsidR="00A65095" w:rsidRPr="00A65095" w:rsidTr="00A65095">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b/>
                <w:bCs/>
                <w:color w:val="000000"/>
                <w:kern w:val="0"/>
                <w:sz w:val="22"/>
                <w:szCs w:val="22"/>
              </w:rPr>
            </w:pPr>
            <w:r w:rsidRPr="00A65095">
              <w:rPr>
                <w:rFonts w:ascii="宋体" w:hAnsi="宋体" w:cs="Arial" w:hint="eastAsia"/>
                <w:b/>
                <w:bCs/>
                <w:color w:val="000000"/>
                <w:kern w:val="0"/>
                <w:sz w:val="22"/>
                <w:szCs w:val="22"/>
              </w:rPr>
              <w:t>功能分类科目（类款项）</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b/>
                <w:bCs/>
                <w:color w:val="000000"/>
                <w:kern w:val="0"/>
                <w:sz w:val="22"/>
                <w:szCs w:val="22"/>
              </w:rPr>
            </w:pPr>
            <w:r w:rsidRPr="00A65095">
              <w:rPr>
                <w:rFonts w:ascii="宋体" w:hAnsi="宋体" w:cs="Arial" w:hint="eastAsia"/>
                <w:b/>
                <w:bCs/>
                <w:color w:val="000000"/>
                <w:kern w:val="0"/>
                <w:sz w:val="22"/>
                <w:szCs w:val="22"/>
              </w:rPr>
              <w:t>预算数</w:t>
            </w:r>
          </w:p>
        </w:tc>
      </w:tr>
      <w:tr w:rsidR="00A65095" w:rsidRPr="00A65095" w:rsidTr="00A65095">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65095" w:rsidRPr="00A65095" w:rsidRDefault="00A65095" w:rsidP="00A65095">
            <w:pPr>
              <w:widowControl/>
              <w:jc w:val="left"/>
              <w:rPr>
                <w:rFonts w:ascii="宋体" w:hAnsi="宋体" w:cs="Arial"/>
                <w:color w:val="000000"/>
                <w:kern w:val="0"/>
                <w:sz w:val="22"/>
                <w:szCs w:val="22"/>
              </w:rPr>
            </w:pPr>
            <w:r w:rsidRPr="00A65095">
              <w:rPr>
                <w:rFonts w:ascii="宋体" w:hAnsi="宋体" w:cs="Arial" w:hint="eastAsia"/>
                <w:color w:val="000000"/>
                <w:kern w:val="0"/>
                <w:sz w:val="22"/>
                <w:szCs w:val="22"/>
              </w:rPr>
              <w:t>一、201一般公共服务</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2,287.63</w:t>
            </w:r>
          </w:p>
        </w:tc>
      </w:tr>
      <w:tr w:rsidR="00A65095" w:rsidRPr="00A65095" w:rsidTr="00A65095">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65095" w:rsidRPr="00A65095" w:rsidRDefault="00A65095" w:rsidP="00A65095">
            <w:pPr>
              <w:widowControl/>
              <w:jc w:val="left"/>
              <w:rPr>
                <w:color w:val="000000"/>
                <w:kern w:val="0"/>
                <w:sz w:val="22"/>
                <w:szCs w:val="22"/>
              </w:rPr>
            </w:pPr>
            <w:r w:rsidRPr="00A65095">
              <w:rPr>
                <w:color w:val="000000"/>
                <w:kern w:val="0"/>
                <w:sz w:val="22"/>
                <w:szCs w:val="22"/>
              </w:rPr>
              <w:t xml:space="preserve">       20113</w:t>
            </w:r>
            <w:r w:rsidRPr="00A65095">
              <w:rPr>
                <w:rFonts w:ascii="宋体" w:hAnsi="宋体" w:hint="eastAsia"/>
                <w:color w:val="000000"/>
                <w:kern w:val="0"/>
                <w:sz w:val="22"/>
                <w:szCs w:val="22"/>
              </w:rPr>
              <w:t>商贸事务</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2,287.63</w:t>
            </w:r>
          </w:p>
        </w:tc>
      </w:tr>
      <w:tr w:rsidR="00A65095" w:rsidRPr="00A65095" w:rsidTr="00A65095">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65095" w:rsidRPr="00A65095" w:rsidRDefault="00A65095" w:rsidP="00A65095">
            <w:pPr>
              <w:widowControl/>
              <w:jc w:val="left"/>
              <w:rPr>
                <w:color w:val="000000"/>
                <w:kern w:val="0"/>
                <w:sz w:val="22"/>
                <w:szCs w:val="22"/>
              </w:rPr>
            </w:pPr>
            <w:r w:rsidRPr="00A65095">
              <w:rPr>
                <w:color w:val="000000"/>
                <w:kern w:val="0"/>
                <w:sz w:val="22"/>
                <w:szCs w:val="22"/>
              </w:rPr>
              <w:t xml:space="preserve">      2011301</w:t>
            </w:r>
            <w:r w:rsidRPr="00A65095">
              <w:rPr>
                <w:rFonts w:ascii="宋体" w:hAnsi="宋体" w:hint="eastAsia"/>
                <w:color w:val="000000"/>
                <w:kern w:val="0"/>
                <w:sz w:val="22"/>
                <w:szCs w:val="22"/>
              </w:rPr>
              <w:t>行政运行</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1796.63</w:t>
            </w:r>
          </w:p>
        </w:tc>
      </w:tr>
      <w:tr w:rsidR="00A65095" w:rsidRPr="00A65095" w:rsidTr="00A65095">
        <w:trPr>
          <w:trHeight w:val="6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A65095" w:rsidRPr="00A65095" w:rsidRDefault="00A65095" w:rsidP="00A65095">
            <w:pPr>
              <w:widowControl/>
              <w:jc w:val="left"/>
              <w:rPr>
                <w:color w:val="000000"/>
                <w:kern w:val="0"/>
                <w:sz w:val="22"/>
                <w:szCs w:val="22"/>
              </w:rPr>
            </w:pPr>
            <w:r w:rsidRPr="00A65095">
              <w:rPr>
                <w:color w:val="000000"/>
                <w:kern w:val="0"/>
                <w:sz w:val="22"/>
                <w:szCs w:val="22"/>
              </w:rPr>
              <w:t xml:space="preserve">      2011302</w:t>
            </w:r>
            <w:r w:rsidRPr="00A65095">
              <w:rPr>
                <w:rFonts w:ascii="宋体" w:hAnsi="宋体" w:hint="eastAsia"/>
                <w:color w:val="000000"/>
                <w:kern w:val="0"/>
                <w:sz w:val="22"/>
                <w:szCs w:val="22"/>
              </w:rPr>
              <w:t>一般行政管理事务</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491</w:t>
            </w:r>
          </w:p>
        </w:tc>
      </w:tr>
      <w:tr w:rsidR="00A65095" w:rsidRPr="00A65095" w:rsidTr="00A65095">
        <w:trPr>
          <w:trHeight w:val="6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A65095" w:rsidRPr="00A65095" w:rsidRDefault="00A65095" w:rsidP="00A6509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sidRPr="00A65095">
              <w:rPr>
                <w:rFonts w:ascii="宋体" w:hAnsi="宋体" w:cs="Arial" w:hint="eastAsia"/>
                <w:color w:val="000000"/>
                <w:kern w:val="0"/>
                <w:sz w:val="22"/>
                <w:szCs w:val="22"/>
              </w:rPr>
              <w:t xml:space="preserve">　</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 xml:space="preserve">　</w:t>
            </w:r>
          </w:p>
        </w:tc>
      </w:tr>
      <w:tr w:rsidR="00A65095" w:rsidRPr="00A65095" w:rsidTr="00A65095">
        <w:trPr>
          <w:trHeight w:val="61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b/>
                <w:bCs/>
                <w:color w:val="000000"/>
                <w:kern w:val="0"/>
                <w:sz w:val="22"/>
                <w:szCs w:val="22"/>
              </w:rPr>
            </w:pPr>
            <w:r w:rsidRPr="00A65095">
              <w:rPr>
                <w:rFonts w:ascii="宋体" w:hAnsi="宋体" w:cs="Arial" w:hint="eastAsia"/>
                <w:b/>
                <w:bCs/>
                <w:color w:val="000000"/>
                <w:kern w:val="0"/>
                <w:sz w:val="22"/>
                <w:szCs w:val="22"/>
              </w:rPr>
              <w:t>合计</w:t>
            </w:r>
          </w:p>
        </w:tc>
        <w:tc>
          <w:tcPr>
            <w:tcW w:w="3969"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2,287.63</w:t>
            </w:r>
          </w:p>
        </w:tc>
      </w:tr>
    </w:tbl>
    <w:p w:rsidR="00B70C93" w:rsidRDefault="00B70C93" w:rsidP="009A6CF7">
      <w:pPr>
        <w:jc w:val="center"/>
        <w:outlineLvl w:val="1"/>
        <w:rPr>
          <w:rFonts w:ascii="方正小标宋简体" w:eastAsia="方正小标宋简体" w:hAnsi="方正小标宋简体" w:hint="eastAsia"/>
          <w:sz w:val="44"/>
        </w:rPr>
      </w:pPr>
    </w:p>
    <w:p w:rsidR="00B70C93" w:rsidRDefault="00B70C93" w:rsidP="009A6CF7">
      <w:pPr>
        <w:jc w:val="center"/>
        <w:outlineLvl w:val="1"/>
        <w:rPr>
          <w:rFonts w:ascii="方正小标宋简体" w:eastAsia="方正小标宋简体" w:hAnsi="方正小标宋简体" w:hint="eastAsia"/>
          <w:sz w:val="44"/>
        </w:rPr>
      </w:pPr>
    </w:p>
    <w:p w:rsidR="00A65095" w:rsidRDefault="00A65095" w:rsidP="009A6CF7">
      <w:pPr>
        <w:jc w:val="center"/>
        <w:outlineLvl w:val="1"/>
        <w:rPr>
          <w:rFonts w:ascii="方正小标宋简体" w:eastAsia="方正小标宋简体" w:hAnsi="方正小标宋简体" w:hint="eastAsia"/>
          <w:sz w:val="44"/>
        </w:rPr>
      </w:pPr>
    </w:p>
    <w:p w:rsidR="00A65095" w:rsidRDefault="00A65095" w:rsidP="009A6CF7">
      <w:pPr>
        <w:jc w:val="center"/>
        <w:outlineLvl w:val="1"/>
        <w:rPr>
          <w:rFonts w:ascii="方正小标宋简体" w:eastAsia="方正小标宋简体" w:hAnsi="方正小标宋简体" w:hint="eastAsia"/>
          <w:sz w:val="44"/>
        </w:rPr>
      </w:pPr>
    </w:p>
    <w:p w:rsidR="00A65095" w:rsidRDefault="00A65095" w:rsidP="009A6CF7">
      <w:pPr>
        <w:jc w:val="center"/>
        <w:outlineLvl w:val="1"/>
        <w:rPr>
          <w:rFonts w:ascii="方正小标宋简体" w:eastAsia="方正小标宋简体" w:hAnsi="方正小标宋简体" w:hint="eastAsia"/>
          <w:sz w:val="44"/>
        </w:rPr>
      </w:pPr>
    </w:p>
    <w:p w:rsidR="00A65095" w:rsidRDefault="00A65095"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A65095" w:rsidRDefault="00A65095" w:rsidP="00A65095">
      <w:pPr>
        <w:outlineLvl w:val="1"/>
        <w:rPr>
          <w:rFonts w:ascii="方正小标宋简体" w:eastAsia="方正小标宋简体" w:hAnsi="方正小标宋简体" w:hint="eastAsia"/>
          <w:sz w:val="44"/>
        </w:rPr>
      </w:pPr>
    </w:p>
    <w:tbl>
      <w:tblPr>
        <w:tblW w:w="9881" w:type="dxa"/>
        <w:tblInd w:w="93" w:type="dxa"/>
        <w:tblLook w:val="04A0"/>
      </w:tblPr>
      <w:tblGrid>
        <w:gridCol w:w="1296"/>
        <w:gridCol w:w="1069"/>
        <w:gridCol w:w="1483"/>
        <w:gridCol w:w="1412"/>
        <w:gridCol w:w="385"/>
        <w:gridCol w:w="1033"/>
        <w:gridCol w:w="1047"/>
        <w:gridCol w:w="512"/>
        <w:gridCol w:w="1408"/>
        <w:gridCol w:w="156"/>
        <w:gridCol w:w="80"/>
      </w:tblGrid>
      <w:tr w:rsidR="00A65095" w:rsidRPr="00A65095" w:rsidTr="00A65095">
        <w:trPr>
          <w:trHeight w:val="555"/>
        </w:trPr>
        <w:tc>
          <w:tcPr>
            <w:tcW w:w="2365" w:type="dxa"/>
            <w:gridSpan w:val="2"/>
            <w:tcBorders>
              <w:top w:val="nil"/>
              <w:left w:val="nil"/>
              <w:bottom w:val="nil"/>
              <w:right w:val="nil"/>
            </w:tcBorders>
            <w:shd w:val="clear" w:color="auto" w:fill="auto"/>
            <w:noWrap/>
            <w:vAlign w:val="bottom"/>
            <w:hideMark/>
          </w:tcPr>
          <w:p w:rsidR="003C705D" w:rsidRDefault="003C705D" w:rsidP="00A65095">
            <w:pPr>
              <w:widowControl/>
              <w:jc w:val="left"/>
              <w:rPr>
                <w:rFonts w:ascii="宋体" w:hAnsi="宋体" w:cs="Arial" w:hint="eastAsia"/>
                <w:color w:val="000000"/>
                <w:kern w:val="0"/>
                <w:sz w:val="20"/>
              </w:rPr>
            </w:pPr>
          </w:p>
          <w:p w:rsidR="00A65095" w:rsidRPr="00A65095" w:rsidRDefault="00A65095" w:rsidP="00A65095">
            <w:pPr>
              <w:widowControl/>
              <w:jc w:val="left"/>
              <w:rPr>
                <w:rFonts w:ascii="宋体" w:hAnsi="宋体" w:cs="Arial"/>
                <w:color w:val="000000"/>
                <w:kern w:val="0"/>
                <w:sz w:val="20"/>
              </w:rPr>
            </w:pPr>
            <w:r w:rsidRPr="00A65095">
              <w:rPr>
                <w:rFonts w:ascii="宋体" w:hAnsi="宋体" w:cs="Arial" w:hint="eastAsia"/>
                <w:color w:val="000000"/>
                <w:kern w:val="0"/>
                <w:sz w:val="20"/>
              </w:rPr>
              <w:t>部门预算公开表3</w:t>
            </w:r>
          </w:p>
        </w:tc>
        <w:tc>
          <w:tcPr>
            <w:tcW w:w="3280" w:type="dxa"/>
            <w:gridSpan w:val="3"/>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2080"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920"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r>
      <w:tr w:rsidR="00A65095" w:rsidRPr="00A65095" w:rsidTr="00A65095">
        <w:trPr>
          <w:gridAfter w:val="1"/>
          <w:wAfter w:w="80" w:type="dxa"/>
          <w:trHeight w:val="450"/>
        </w:trPr>
        <w:tc>
          <w:tcPr>
            <w:tcW w:w="9801" w:type="dxa"/>
            <w:gridSpan w:val="10"/>
            <w:tcBorders>
              <w:top w:val="nil"/>
              <w:left w:val="nil"/>
              <w:bottom w:val="nil"/>
              <w:right w:val="nil"/>
            </w:tcBorders>
            <w:shd w:val="clear" w:color="auto" w:fill="auto"/>
            <w:noWrap/>
            <w:vAlign w:val="bottom"/>
            <w:hideMark/>
          </w:tcPr>
          <w:p w:rsidR="003C705D" w:rsidRDefault="003C705D" w:rsidP="00A65095">
            <w:pPr>
              <w:widowControl/>
              <w:jc w:val="center"/>
              <w:rPr>
                <w:rFonts w:ascii="宋体" w:hAnsi="宋体" w:cs="Arial" w:hint="eastAsia"/>
                <w:b/>
                <w:bCs/>
                <w:color w:val="000000"/>
                <w:kern w:val="0"/>
                <w:sz w:val="36"/>
                <w:szCs w:val="36"/>
              </w:rPr>
            </w:pPr>
          </w:p>
          <w:p w:rsidR="00A65095" w:rsidRPr="00A65095" w:rsidRDefault="00A65095" w:rsidP="00A65095">
            <w:pPr>
              <w:widowControl/>
              <w:jc w:val="center"/>
              <w:rPr>
                <w:rFonts w:ascii="宋体" w:hAnsi="宋体" w:cs="Arial"/>
                <w:b/>
                <w:bCs/>
                <w:color w:val="000000"/>
                <w:kern w:val="0"/>
                <w:sz w:val="36"/>
                <w:szCs w:val="36"/>
              </w:rPr>
            </w:pPr>
            <w:r w:rsidRPr="00A65095">
              <w:rPr>
                <w:rFonts w:ascii="宋体" w:hAnsi="宋体" w:cs="Arial" w:hint="eastAsia"/>
                <w:b/>
                <w:bCs/>
                <w:color w:val="000000"/>
                <w:kern w:val="0"/>
                <w:sz w:val="36"/>
                <w:szCs w:val="36"/>
              </w:rPr>
              <w:t>一般公共预算基本支出表</w:t>
            </w:r>
          </w:p>
        </w:tc>
      </w:tr>
      <w:tr w:rsidR="00A65095" w:rsidRPr="00A65095" w:rsidTr="00A65095">
        <w:trPr>
          <w:trHeight w:val="255"/>
        </w:trPr>
        <w:tc>
          <w:tcPr>
            <w:tcW w:w="2365"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483"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3877" w:type="dxa"/>
            <w:gridSpan w:val="4"/>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920"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r>
      <w:tr w:rsidR="00A65095" w:rsidRPr="00A65095" w:rsidTr="00A65095">
        <w:trPr>
          <w:trHeight w:val="300"/>
        </w:trPr>
        <w:tc>
          <w:tcPr>
            <w:tcW w:w="2365"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长春市商务局</w:t>
            </w:r>
          </w:p>
        </w:tc>
        <w:tc>
          <w:tcPr>
            <w:tcW w:w="1483"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r>
              <w:rPr>
                <w:rFonts w:ascii="Arial" w:hAnsi="Arial" w:cs="Arial" w:hint="eastAsia"/>
                <w:color w:val="000000"/>
                <w:kern w:val="0"/>
                <w:sz w:val="20"/>
              </w:rPr>
              <w:t xml:space="preserve">                   </w:t>
            </w:r>
          </w:p>
        </w:tc>
        <w:tc>
          <w:tcPr>
            <w:tcW w:w="3877" w:type="dxa"/>
            <w:gridSpan w:val="4"/>
            <w:tcBorders>
              <w:top w:val="nil"/>
              <w:left w:val="nil"/>
              <w:bottom w:val="nil"/>
              <w:right w:val="nil"/>
            </w:tcBorders>
            <w:shd w:val="clear" w:color="auto" w:fill="auto"/>
            <w:noWrap/>
            <w:vAlign w:val="bottom"/>
            <w:hideMark/>
          </w:tcPr>
          <w:p w:rsidR="00A65095" w:rsidRPr="00A65095" w:rsidRDefault="00A65095" w:rsidP="00A65095">
            <w:pPr>
              <w:widowControl/>
              <w:jc w:val="right"/>
              <w:rPr>
                <w:rFonts w:ascii="宋体" w:hAnsi="宋体" w:cs="Arial"/>
                <w:color w:val="000000"/>
                <w:kern w:val="0"/>
                <w:sz w:val="24"/>
                <w:szCs w:val="24"/>
              </w:rPr>
            </w:pPr>
            <w:r>
              <w:rPr>
                <w:rFonts w:ascii="宋体" w:hAnsi="宋体" w:cs="Arial" w:hint="eastAsia"/>
                <w:color w:val="000000"/>
                <w:kern w:val="0"/>
                <w:sz w:val="24"/>
                <w:szCs w:val="24"/>
              </w:rPr>
              <w:t>单位：万元</w:t>
            </w:r>
          </w:p>
        </w:tc>
        <w:tc>
          <w:tcPr>
            <w:tcW w:w="1920" w:type="dxa"/>
            <w:gridSpan w:val="2"/>
            <w:tcBorders>
              <w:top w:val="nil"/>
              <w:left w:val="nil"/>
              <w:bottom w:val="nil"/>
              <w:right w:val="nil"/>
            </w:tcBorders>
            <w:shd w:val="clear" w:color="auto" w:fill="auto"/>
            <w:noWrap/>
            <w:vAlign w:val="bottom"/>
            <w:hideMark/>
          </w:tcPr>
          <w:p w:rsidR="00A65095" w:rsidRPr="00A65095" w:rsidRDefault="00A65095" w:rsidP="00A65095">
            <w:pPr>
              <w:widowControl/>
              <w:rPr>
                <w:rFonts w:ascii="宋体" w:hAnsi="宋体" w:cs="Arial"/>
                <w:color w:val="000000"/>
                <w:kern w:val="0"/>
                <w:sz w:val="24"/>
                <w:szCs w:val="24"/>
              </w:rPr>
            </w:pPr>
          </w:p>
        </w:tc>
        <w:tc>
          <w:tcPr>
            <w:tcW w:w="236"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p>
        </w:tc>
      </w:tr>
      <w:tr w:rsidR="00A65095" w:rsidRPr="00A65095" w:rsidTr="00466F32">
        <w:trPr>
          <w:gridAfter w:val="3"/>
          <w:wAfter w:w="1644" w:type="dxa"/>
          <w:trHeight w:val="308"/>
        </w:trPr>
        <w:tc>
          <w:tcPr>
            <w:tcW w:w="38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经济分类</w:t>
            </w:r>
          </w:p>
        </w:tc>
        <w:tc>
          <w:tcPr>
            <w:tcW w:w="438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2020年基本支出</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科目编码</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科目名称</w:t>
            </w:r>
          </w:p>
        </w:tc>
        <w:tc>
          <w:tcPr>
            <w:tcW w:w="1412" w:type="dxa"/>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合计</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人员经费</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公用经费</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301</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color w:val="000000"/>
                <w:kern w:val="0"/>
                <w:sz w:val="22"/>
                <w:szCs w:val="22"/>
              </w:rPr>
            </w:pPr>
            <w:r w:rsidRPr="00A65095">
              <w:rPr>
                <w:rFonts w:ascii="宋体" w:hAnsi="宋体" w:cs="Arial" w:hint="eastAsia"/>
                <w:color w:val="000000"/>
                <w:kern w:val="0"/>
                <w:sz w:val="22"/>
                <w:szCs w:val="22"/>
              </w:rPr>
              <w:t>工资福利支出</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747.40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747.40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3010102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年底双薪</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25.74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25.74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3010103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职务工资</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118.57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118.57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3010104</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级别工资</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190.32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190.32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3010105</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警衔工资</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3010206</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现行补贴</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202.43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202.43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3010207</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职工住宅取暖费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14.18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14.18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奖金</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5.31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5.31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30107</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绩效工资（定额）</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301120101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基本医疗保险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40.68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40.68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301120102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公务员补助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20.34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20.34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301120103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保健对象</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2.90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2.90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301120104</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proofErr w:type="gramStart"/>
            <w:r w:rsidRPr="00A65095">
              <w:rPr>
                <w:rFonts w:ascii="宋体" w:hAnsi="宋体" w:cs="Arial" w:hint="eastAsia"/>
                <w:color w:val="000000"/>
                <w:kern w:val="0"/>
                <w:sz w:val="24"/>
                <w:szCs w:val="24"/>
              </w:rPr>
              <w:t>固话补贴</w:t>
            </w:r>
            <w:proofErr w:type="gramEnd"/>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0.65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0.65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301120201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失业保险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301120203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工伤保险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1.16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1.16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30113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住房公积金</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125.02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125.02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3019903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独生子女费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0.10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0.10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商品和服务支出</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223.00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223.00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办公费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印刷费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8.00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8.00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咨询费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5.00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5.00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30204</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手续费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30205</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水费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30206</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电费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30207</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邮电费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3.00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30208</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取暖费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30209</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物业管理费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30211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差旅费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28.00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28.00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30212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因公出国（境）费用</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30213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维修(护)费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23.00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23.00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30214</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租赁费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30215</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会议费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10.00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10.00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30216</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培训费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4.26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4.26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30217</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公务接待费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2.13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2.13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30226</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劳务费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16.41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16.41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lastRenderedPageBreak/>
              <w:t>30227</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委托业务费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kern w:val="0"/>
                <w:sz w:val="24"/>
                <w:szCs w:val="24"/>
              </w:rPr>
            </w:pPr>
            <w:r w:rsidRPr="00A65095">
              <w:rPr>
                <w:rFonts w:ascii="宋体" w:hAnsi="宋体" w:cs="Arial" w:hint="eastAsia"/>
                <w:kern w:val="0"/>
                <w:sz w:val="24"/>
                <w:szCs w:val="24"/>
              </w:rPr>
              <w:t xml:space="preserve">　</w:t>
            </w:r>
          </w:p>
        </w:tc>
      </w:tr>
      <w:tr w:rsidR="00A65095" w:rsidRPr="00A65095" w:rsidTr="00466F32">
        <w:trPr>
          <w:gridAfter w:val="3"/>
          <w:wAfter w:w="1644" w:type="dxa"/>
          <w:trHeight w:val="308"/>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30228</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工会经费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12.78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12.78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30229</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福利费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16.43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16.43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30231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公务用车运行维护费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6.00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6.00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30239</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其他交通费用</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73.37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73.37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3029901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离休人员特需费（社保）</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0.30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0.30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3029904</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离休人员公用经费（社保）</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1.32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1.32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对个人和家庭的补助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826.23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826.23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3030101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离休费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71.93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71.93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3030102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离休护理费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7.20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7.20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303010902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离休人员电话补贴</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0.31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0.31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303010903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离休人员用车补助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0.14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0.14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3030110</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离休人员取暖费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1.68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1.68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3030201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退休费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672.91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672.91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3030208</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退休活动费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8.30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8.30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303021002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退休人员电话补助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2.88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2.88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303021003</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退休人员医疗补助</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23.55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23.55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3030211</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退休人员保健对象</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15.90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15.90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3030212</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退休人员取暖费</w:t>
            </w:r>
          </w:p>
        </w:tc>
        <w:tc>
          <w:tcPr>
            <w:tcW w:w="1412"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21.43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21.43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0.00 </w:t>
            </w:r>
          </w:p>
        </w:tc>
      </w:tr>
      <w:tr w:rsidR="00A65095" w:rsidRPr="00A65095" w:rsidTr="00466F32">
        <w:trPr>
          <w:gridAfter w:val="3"/>
          <w:wAfter w:w="1644" w:type="dxa"/>
          <w:trHeight w:val="30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 xml:space="preserve">　</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合计：</w:t>
            </w:r>
          </w:p>
        </w:tc>
        <w:tc>
          <w:tcPr>
            <w:tcW w:w="1412" w:type="dxa"/>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1796.63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65095" w:rsidRPr="00A65095" w:rsidRDefault="00A65095" w:rsidP="00A65095">
            <w:pPr>
              <w:widowControl/>
              <w:jc w:val="right"/>
              <w:rPr>
                <w:rFonts w:ascii="宋体" w:hAnsi="宋体" w:cs="Arial"/>
                <w:color w:val="000000"/>
                <w:kern w:val="0"/>
                <w:sz w:val="22"/>
                <w:szCs w:val="22"/>
              </w:rPr>
            </w:pPr>
            <w:r w:rsidRPr="00A65095">
              <w:rPr>
                <w:rFonts w:ascii="宋体" w:hAnsi="宋体" w:cs="Arial" w:hint="eastAsia"/>
                <w:color w:val="000000"/>
                <w:kern w:val="0"/>
                <w:sz w:val="22"/>
                <w:szCs w:val="22"/>
              </w:rPr>
              <w:t>1573.63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right"/>
              <w:rPr>
                <w:rFonts w:ascii="宋体" w:hAnsi="宋体" w:cs="Arial"/>
                <w:kern w:val="0"/>
                <w:sz w:val="24"/>
                <w:szCs w:val="24"/>
              </w:rPr>
            </w:pPr>
            <w:r w:rsidRPr="00A65095">
              <w:rPr>
                <w:rFonts w:ascii="宋体" w:hAnsi="宋体" w:cs="Arial" w:hint="eastAsia"/>
                <w:kern w:val="0"/>
                <w:sz w:val="24"/>
                <w:szCs w:val="24"/>
              </w:rPr>
              <w:t xml:space="preserve">223.00 </w:t>
            </w:r>
          </w:p>
        </w:tc>
      </w:tr>
    </w:tbl>
    <w:p w:rsidR="00B70C93" w:rsidRDefault="00B70C93" w:rsidP="009A6CF7">
      <w:pPr>
        <w:jc w:val="center"/>
        <w:outlineLvl w:val="1"/>
        <w:rPr>
          <w:rFonts w:ascii="方正小标宋简体" w:eastAsia="方正小标宋简体" w:hAnsi="方正小标宋简体" w:hint="eastAsia"/>
          <w:sz w:val="44"/>
        </w:rPr>
      </w:pPr>
    </w:p>
    <w:p w:rsidR="00B70C93" w:rsidRDefault="00B70C93" w:rsidP="009A6CF7">
      <w:pPr>
        <w:jc w:val="center"/>
        <w:outlineLvl w:val="1"/>
        <w:rPr>
          <w:rFonts w:ascii="方正小标宋简体" w:eastAsia="方正小标宋简体" w:hAnsi="方正小标宋简体" w:hint="eastAsia"/>
          <w:sz w:val="44"/>
        </w:rPr>
      </w:pPr>
    </w:p>
    <w:p w:rsidR="00B70C93" w:rsidRDefault="00B70C93" w:rsidP="009A6CF7">
      <w:pPr>
        <w:jc w:val="center"/>
        <w:outlineLvl w:val="1"/>
        <w:rPr>
          <w:rFonts w:ascii="方正小标宋简体" w:eastAsia="方正小标宋简体" w:hAnsi="方正小标宋简体" w:hint="eastAsia"/>
          <w:sz w:val="44"/>
        </w:rPr>
      </w:pPr>
    </w:p>
    <w:p w:rsidR="00B70C93" w:rsidRDefault="00B70C93" w:rsidP="009A6CF7">
      <w:pPr>
        <w:jc w:val="center"/>
        <w:outlineLvl w:val="1"/>
        <w:rPr>
          <w:rFonts w:ascii="方正小标宋简体" w:eastAsia="方正小标宋简体" w:hAnsi="方正小标宋简体" w:hint="eastAsia"/>
          <w:sz w:val="44"/>
        </w:rPr>
      </w:pPr>
    </w:p>
    <w:p w:rsidR="00B70C93" w:rsidRDefault="00B70C93" w:rsidP="009A6CF7">
      <w:pPr>
        <w:jc w:val="center"/>
        <w:outlineLvl w:val="1"/>
        <w:rPr>
          <w:rFonts w:ascii="方正小标宋简体" w:eastAsia="方正小标宋简体" w:hAnsi="方正小标宋简体" w:hint="eastAsia"/>
          <w:sz w:val="44"/>
        </w:rPr>
      </w:pPr>
    </w:p>
    <w:p w:rsidR="003C705D" w:rsidRDefault="003C705D" w:rsidP="003C705D">
      <w:pPr>
        <w:outlineLvl w:val="1"/>
        <w:rPr>
          <w:rFonts w:ascii="方正小标宋简体" w:eastAsia="方正小标宋简体" w:hAnsi="方正小标宋简体" w:hint="eastAsia"/>
          <w:sz w:val="44"/>
        </w:rPr>
      </w:pPr>
    </w:p>
    <w:p w:rsidR="003C705D" w:rsidRDefault="003C705D" w:rsidP="003C705D">
      <w:pPr>
        <w:outlineLvl w:val="1"/>
        <w:rPr>
          <w:rFonts w:ascii="方正小标宋简体" w:eastAsia="方正小标宋简体" w:hAnsi="方正小标宋简体" w:hint="eastAsia"/>
          <w:sz w:val="44"/>
        </w:rPr>
      </w:pPr>
    </w:p>
    <w:p w:rsidR="003C705D" w:rsidRDefault="003C705D" w:rsidP="003C705D">
      <w:pPr>
        <w:outlineLvl w:val="1"/>
        <w:rPr>
          <w:rFonts w:ascii="方正小标宋简体" w:eastAsia="方正小标宋简体" w:hAnsi="方正小标宋简体" w:hint="eastAsia"/>
          <w:sz w:val="44"/>
        </w:rPr>
      </w:pPr>
    </w:p>
    <w:p w:rsidR="003C705D" w:rsidRDefault="003C705D" w:rsidP="003C705D">
      <w:pPr>
        <w:outlineLvl w:val="1"/>
        <w:rPr>
          <w:rFonts w:ascii="方正小标宋简体" w:eastAsia="方正小标宋简体" w:hAnsi="方正小标宋简体" w:hint="eastAsia"/>
          <w:sz w:val="44"/>
        </w:rPr>
      </w:pPr>
    </w:p>
    <w:tbl>
      <w:tblPr>
        <w:tblW w:w="8586" w:type="dxa"/>
        <w:tblInd w:w="93" w:type="dxa"/>
        <w:tblLook w:val="04A0"/>
      </w:tblPr>
      <w:tblGrid>
        <w:gridCol w:w="3417"/>
        <w:gridCol w:w="813"/>
        <w:gridCol w:w="463"/>
        <w:gridCol w:w="1337"/>
        <w:gridCol w:w="222"/>
        <w:gridCol w:w="1985"/>
        <w:gridCol w:w="113"/>
        <w:gridCol w:w="236"/>
      </w:tblGrid>
      <w:tr w:rsidR="00A65095" w:rsidRPr="00A65095" w:rsidTr="005902BE">
        <w:trPr>
          <w:trHeight w:val="555"/>
        </w:trPr>
        <w:tc>
          <w:tcPr>
            <w:tcW w:w="4230"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0"/>
              </w:rPr>
            </w:pPr>
            <w:r w:rsidRPr="00A65095">
              <w:rPr>
                <w:rFonts w:ascii="宋体" w:hAnsi="宋体" w:cs="Arial" w:hint="eastAsia"/>
                <w:color w:val="000000"/>
                <w:kern w:val="0"/>
                <w:sz w:val="20"/>
              </w:rPr>
              <w:lastRenderedPageBreak/>
              <w:t>部门预算公开表4</w:t>
            </w:r>
          </w:p>
        </w:tc>
        <w:tc>
          <w:tcPr>
            <w:tcW w:w="1800"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2320" w:type="dxa"/>
            <w:gridSpan w:val="3"/>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r>
      <w:tr w:rsidR="00A65095" w:rsidRPr="00A65095" w:rsidTr="005902BE">
        <w:trPr>
          <w:gridAfter w:val="2"/>
          <w:wAfter w:w="349" w:type="dxa"/>
          <w:trHeight w:val="450"/>
        </w:trPr>
        <w:tc>
          <w:tcPr>
            <w:tcW w:w="8237" w:type="dxa"/>
            <w:gridSpan w:val="6"/>
            <w:tcBorders>
              <w:top w:val="nil"/>
              <w:left w:val="nil"/>
              <w:bottom w:val="nil"/>
              <w:right w:val="nil"/>
            </w:tcBorders>
            <w:shd w:val="clear" w:color="auto" w:fill="auto"/>
            <w:noWrap/>
            <w:vAlign w:val="bottom"/>
            <w:hideMark/>
          </w:tcPr>
          <w:p w:rsidR="003C705D" w:rsidRDefault="003C705D" w:rsidP="00A65095">
            <w:pPr>
              <w:widowControl/>
              <w:jc w:val="center"/>
              <w:rPr>
                <w:rFonts w:ascii="宋体" w:hAnsi="宋体" w:cs="Arial" w:hint="eastAsia"/>
                <w:b/>
                <w:bCs/>
                <w:color w:val="000000"/>
                <w:kern w:val="0"/>
                <w:sz w:val="36"/>
                <w:szCs w:val="36"/>
              </w:rPr>
            </w:pPr>
          </w:p>
          <w:p w:rsidR="00A65095" w:rsidRPr="00A65095" w:rsidRDefault="00A65095" w:rsidP="00A65095">
            <w:pPr>
              <w:widowControl/>
              <w:jc w:val="center"/>
              <w:rPr>
                <w:rFonts w:ascii="宋体" w:hAnsi="宋体" w:cs="Arial"/>
                <w:b/>
                <w:bCs/>
                <w:color w:val="000000"/>
                <w:kern w:val="0"/>
                <w:sz w:val="36"/>
                <w:szCs w:val="36"/>
              </w:rPr>
            </w:pPr>
            <w:r w:rsidRPr="00A65095">
              <w:rPr>
                <w:rFonts w:ascii="宋体" w:hAnsi="宋体" w:cs="Arial" w:hint="eastAsia"/>
                <w:b/>
                <w:bCs/>
                <w:color w:val="000000"/>
                <w:kern w:val="0"/>
                <w:sz w:val="36"/>
                <w:szCs w:val="36"/>
              </w:rPr>
              <w:t>一般公共预算“三公”经费支出表</w:t>
            </w:r>
          </w:p>
        </w:tc>
      </w:tr>
      <w:tr w:rsidR="00A65095" w:rsidRPr="00A65095" w:rsidTr="005902BE">
        <w:trPr>
          <w:gridAfter w:val="2"/>
          <w:wAfter w:w="349" w:type="dxa"/>
          <w:trHeight w:val="255"/>
        </w:trPr>
        <w:tc>
          <w:tcPr>
            <w:tcW w:w="3417"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276"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559"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985"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r>
      <w:tr w:rsidR="00A65095" w:rsidRPr="00A65095" w:rsidTr="005902BE">
        <w:trPr>
          <w:gridAfter w:val="2"/>
          <w:wAfter w:w="349" w:type="dxa"/>
          <w:trHeight w:val="300"/>
        </w:trPr>
        <w:tc>
          <w:tcPr>
            <w:tcW w:w="3417" w:type="dxa"/>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4"/>
                <w:szCs w:val="24"/>
              </w:rPr>
            </w:pPr>
            <w:r w:rsidRPr="00A65095">
              <w:rPr>
                <w:rFonts w:ascii="宋体" w:hAnsi="宋体" w:cs="Arial" w:hint="eastAsia"/>
                <w:color w:val="000000"/>
                <w:kern w:val="0"/>
                <w:sz w:val="24"/>
                <w:szCs w:val="24"/>
              </w:rPr>
              <w:t>长春市商务局</w:t>
            </w:r>
          </w:p>
        </w:tc>
        <w:tc>
          <w:tcPr>
            <w:tcW w:w="1276"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559" w:type="dxa"/>
            <w:gridSpan w:val="2"/>
            <w:tcBorders>
              <w:top w:val="nil"/>
              <w:left w:val="nil"/>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985" w:type="dxa"/>
            <w:tcBorders>
              <w:top w:val="nil"/>
              <w:left w:val="nil"/>
              <w:bottom w:val="nil"/>
              <w:right w:val="nil"/>
            </w:tcBorders>
            <w:shd w:val="clear" w:color="auto" w:fill="auto"/>
            <w:noWrap/>
            <w:vAlign w:val="bottom"/>
            <w:hideMark/>
          </w:tcPr>
          <w:p w:rsidR="00A65095" w:rsidRPr="00A65095" w:rsidRDefault="00A65095" w:rsidP="00A65095">
            <w:pPr>
              <w:widowControl/>
              <w:jc w:val="right"/>
              <w:rPr>
                <w:rFonts w:ascii="宋体" w:hAnsi="宋体" w:cs="Arial"/>
                <w:color w:val="000000"/>
                <w:kern w:val="0"/>
                <w:sz w:val="24"/>
                <w:szCs w:val="24"/>
              </w:rPr>
            </w:pPr>
            <w:r w:rsidRPr="00A65095">
              <w:rPr>
                <w:rFonts w:ascii="宋体" w:hAnsi="宋体" w:cs="Arial" w:hint="eastAsia"/>
                <w:color w:val="000000"/>
                <w:kern w:val="0"/>
                <w:sz w:val="24"/>
                <w:szCs w:val="24"/>
              </w:rPr>
              <w:t>单位：万元</w:t>
            </w:r>
          </w:p>
        </w:tc>
      </w:tr>
      <w:tr w:rsidR="00A65095" w:rsidRPr="00A65095" w:rsidTr="005902BE">
        <w:trPr>
          <w:gridAfter w:val="2"/>
          <w:wAfter w:w="349" w:type="dxa"/>
          <w:trHeight w:val="88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095" w:rsidRPr="00A65095" w:rsidRDefault="00A65095" w:rsidP="00A65095">
            <w:pPr>
              <w:widowControl/>
              <w:jc w:val="center"/>
              <w:rPr>
                <w:rFonts w:ascii="宋体" w:hAnsi="宋体" w:cs="Arial"/>
                <w:b/>
                <w:bCs/>
                <w:color w:val="000000"/>
                <w:kern w:val="0"/>
                <w:sz w:val="24"/>
                <w:szCs w:val="24"/>
              </w:rPr>
            </w:pPr>
            <w:r w:rsidRPr="00A65095">
              <w:rPr>
                <w:rFonts w:ascii="宋体" w:hAnsi="宋体" w:cs="Arial" w:hint="eastAsia"/>
                <w:b/>
                <w:bCs/>
                <w:color w:val="000000"/>
                <w:kern w:val="0"/>
                <w:sz w:val="24"/>
                <w:szCs w:val="24"/>
              </w:rPr>
              <w:t>项</w:t>
            </w:r>
            <w:r w:rsidRPr="00A65095">
              <w:rPr>
                <w:b/>
                <w:bCs/>
                <w:color w:val="000000"/>
                <w:kern w:val="0"/>
                <w:sz w:val="24"/>
                <w:szCs w:val="24"/>
              </w:rPr>
              <w:t xml:space="preserve">    </w:t>
            </w:r>
            <w:r w:rsidRPr="00A65095">
              <w:rPr>
                <w:rFonts w:ascii="宋体" w:hAnsi="宋体" w:cs="Arial" w:hint="eastAsia"/>
                <w:b/>
                <w:bCs/>
                <w:color w:val="000000"/>
                <w:kern w:val="0"/>
                <w:sz w:val="24"/>
                <w:szCs w:val="24"/>
              </w:rPr>
              <w:t>目</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65095" w:rsidRPr="00A65095" w:rsidRDefault="00A65095" w:rsidP="00A65095">
            <w:pPr>
              <w:widowControl/>
              <w:jc w:val="center"/>
              <w:rPr>
                <w:b/>
                <w:bCs/>
                <w:color w:val="000000"/>
                <w:kern w:val="0"/>
                <w:sz w:val="24"/>
                <w:szCs w:val="24"/>
              </w:rPr>
            </w:pPr>
            <w:r w:rsidRPr="00A65095">
              <w:rPr>
                <w:b/>
                <w:bCs/>
                <w:color w:val="000000"/>
                <w:kern w:val="0"/>
                <w:sz w:val="24"/>
                <w:szCs w:val="24"/>
              </w:rPr>
              <w:t>2020</w:t>
            </w:r>
            <w:r w:rsidRPr="00A65095">
              <w:rPr>
                <w:rFonts w:ascii="宋体" w:hAnsi="宋体" w:hint="eastAsia"/>
                <w:b/>
                <w:bCs/>
                <w:color w:val="000000"/>
                <w:kern w:val="0"/>
                <w:sz w:val="24"/>
                <w:szCs w:val="24"/>
              </w:rPr>
              <w:t>年预算数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5095" w:rsidRPr="00A65095" w:rsidRDefault="00A65095" w:rsidP="00A65095">
            <w:pPr>
              <w:widowControl/>
              <w:jc w:val="center"/>
              <w:rPr>
                <w:rFonts w:ascii="宋体" w:hAnsi="宋体" w:cs="Arial"/>
                <w:b/>
                <w:bCs/>
                <w:color w:val="000000"/>
                <w:kern w:val="0"/>
                <w:sz w:val="24"/>
                <w:szCs w:val="24"/>
              </w:rPr>
            </w:pPr>
            <w:r w:rsidRPr="00A65095">
              <w:rPr>
                <w:rFonts w:ascii="宋体" w:hAnsi="宋体" w:cs="Arial" w:hint="eastAsia"/>
                <w:b/>
                <w:bCs/>
                <w:color w:val="000000"/>
                <w:kern w:val="0"/>
                <w:sz w:val="24"/>
                <w:szCs w:val="24"/>
              </w:rPr>
              <w:t>比</w:t>
            </w:r>
            <w:r w:rsidRPr="00A65095">
              <w:rPr>
                <w:b/>
                <w:bCs/>
                <w:color w:val="000000"/>
                <w:kern w:val="0"/>
                <w:sz w:val="24"/>
                <w:szCs w:val="24"/>
              </w:rPr>
              <w:t>2019</w:t>
            </w:r>
            <w:r w:rsidRPr="00A65095">
              <w:rPr>
                <w:rFonts w:ascii="宋体" w:hAnsi="宋体" w:cs="Arial" w:hint="eastAsia"/>
                <w:b/>
                <w:bCs/>
                <w:color w:val="000000"/>
                <w:kern w:val="0"/>
                <w:sz w:val="24"/>
                <w:szCs w:val="24"/>
              </w:rPr>
              <w:t>年预算数增减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65095" w:rsidRPr="00A65095" w:rsidRDefault="00A65095" w:rsidP="00A65095">
            <w:pPr>
              <w:widowControl/>
              <w:jc w:val="center"/>
              <w:rPr>
                <w:rFonts w:ascii="宋体" w:hAnsi="宋体" w:cs="Arial"/>
                <w:b/>
                <w:bCs/>
                <w:color w:val="000000"/>
                <w:kern w:val="0"/>
                <w:sz w:val="24"/>
                <w:szCs w:val="24"/>
              </w:rPr>
            </w:pPr>
            <w:r w:rsidRPr="00A65095">
              <w:rPr>
                <w:rFonts w:ascii="宋体" w:hAnsi="宋体" w:cs="Arial" w:hint="eastAsia"/>
                <w:b/>
                <w:bCs/>
                <w:color w:val="000000"/>
                <w:kern w:val="0"/>
                <w:sz w:val="24"/>
                <w:szCs w:val="24"/>
              </w:rPr>
              <w:t>增减变化原因说明</w:t>
            </w:r>
          </w:p>
        </w:tc>
      </w:tr>
      <w:tr w:rsidR="00A65095" w:rsidRPr="00A65095" w:rsidTr="005902BE">
        <w:trPr>
          <w:gridAfter w:val="2"/>
          <w:wAfter w:w="349" w:type="dxa"/>
          <w:trHeight w:val="72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center"/>
              <w:rPr>
                <w:rFonts w:ascii="宋体" w:hAnsi="宋体" w:cs="Arial"/>
                <w:color w:val="000000"/>
                <w:kern w:val="0"/>
                <w:sz w:val="24"/>
                <w:szCs w:val="24"/>
              </w:rPr>
            </w:pPr>
            <w:r w:rsidRPr="00A65095">
              <w:rPr>
                <w:rFonts w:ascii="宋体" w:hAnsi="宋体" w:cs="Arial" w:hint="eastAsia"/>
                <w:color w:val="000000"/>
                <w:kern w:val="0"/>
                <w:sz w:val="24"/>
                <w:szCs w:val="24"/>
              </w:rPr>
              <w:t>合</w:t>
            </w:r>
            <w:r w:rsidRPr="00A65095">
              <w:rPr>
                <w:color w:val="000000"/>
                <w:kern w:val="0"/>
                <w:sz w:val="24"/>
                <w:szCs w:val="24"/>
              </w:rPr>
              <w:t xml:space="preserve"> </w:t>
            </w:r>
            <w:r w:rsidRPr="00A65095">
              <w:rPr>
                <w:rFonts w:ascii="宋体" w:hAnsi="宋体" w:cs="Arial" w:hint="eastAsia"/>
                <w:color w:val="000000"/>
                <w:kern w:val="0"/>
                <w:sz w:val="24"/>
                <w:szCs w:val="24"/>
              </w:rPr>
              <w:t>计</w:t>
            </w:r>
          </w:p>
        </w:tc>
        <w:tc>
          <w:tcPr>
            <w:tcW w:w="1276"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70.13</w:t>
            </w:r>
          </w:p>
        </w:tc>
        <w:tc>
          <w:tcPr>
            <w:tcW w:w="1559"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466F32" w:rsidP="00A65095">
            <w:pPr>
              <w:widowControl/>
              <w:jc w:val="center"/>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w:t>
            </w:r>
            <w:r w:rsidR="00A65095" w:rsidRPr="00A65095">
              <w:rPr>
                <w:rFonts w:ascii="华文细黑" w:eastAsia="华文细黑" w:hAnsi="华文细黑" w:cs="Arial" w:hint="eastAsia"/>
                <w:color w:val="000000"/>
                <w:kern w:val="0"/>
                <w:sz w:val="24"/>
                <w:szCs w:val="24"/>
              </w:rPr>
              <w:t>179.02</w:t>
            </w:r>
          </w:p>
        </w:tc>
        <w:tc>
          <w:tcPr>
            <w:tcW w:w="1985"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0"/>
              </w:rPr>
            </w:pPr>
            <w:r w:rsidRPr="00A65095">
              <w:rPr>
                <w:rFonts w:ascii="宋体" w:hAnsi="宋体" w:cs="Arial" w:hint="eastAsia"/>
                <w:color w:val="000000"/>
                <w:kern w:val="0"/>
                <w:sz w:val="20"/>
              </w:rPr>
              <w:t>机构改革，人员减少</w:t>
            </w:r>
          </w:p>
        </w:tc>
      </w:tr>
      <w:tr w:rsidR="00A65095" w:rsidRPr="00A65095" w:rsidTr="005902BE">
        <w:trPr>
          <w:gridAfter w:val="2"/>
          <w:wAfter w:w="349" w:type="dxa"/>
          <w:trHeight w:val="72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ind w:firstLineChars="100" w:firstLine="240"/>
              <w:jc w:val="left"/>
              <w:rPr>
                <w:color w:val="000000"/>
                <w:kern w:val="0"/>
                <w:sz w:val="24"/>
                <w:szCs w:val="24"/>
              </w:rPr>
            </w:pPr>
            <w:r w:rsidRPr="00A65095">
              <w:rPr>
                <w:color w:val="000000"/>
                <w:kern w:val="0"/>
                <w:sz w:val="24"/>
                <w:szCs w:val="24"/>
              </w:rPr>
              <w:t>1</w:t>
            </w:r>
            <w:r w:rsidRPr="00A65095">
              <w:rPr>
                <w:rFonts w:ascii="宋体" w:hAnsi="宋体" w:hint="eastAsia"/>
                <w:color w:val="000000"/>
                <w:kern w:val="0"/>
                <w:sz w:val="24"/>
                <w:szCs w:val="24"/>
              </w:rPr>
              <w:t>、因公出国（境）费用</w:t>
            </w:r>
          </w:p>
        </w:tc>
        <w:tc>
          <w:tcPr>
            <w:tcW w:w="1276"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60</w:t>
            </w:r>
          </w:p>
        </w:tc>
        <w:tc>
          <w:tcPr>
            <w:tcW w:w="1559"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466F32" w:rsidP="00A65095">
            <w:pPr>
              <w:widowControl/>
              <w:jc w:val="center"/>
              <w:rPr>
                <w:rFonts w:ascii="华文细黑" w:eastAsia="华文细黑" w:hAnsi="华文细黑" w:cs="Arial"/>
                <w:color w:val="000000"/>
                <w:kern w:val="0"/>
                <w:sz w:val="24"/>
                <w:szCs w:val="24"/>
              </w:rPr>
            </w:pPr>
            <w:r>
              <w:rPr>
                <w:rFonts w:ascii="华文细黑" w:eastAsia="华文细黑" w:hAnsi="华文细黑" w:cs="Arial" w:hint="eastAsia"/>
                <w:color w:val="000000"/>
                <w:kern w:val="0"/>
                <w:sz w:val="24"/>
                <w:szCs w:val="24"/>
              </w:rPr>
              <w:t>-100</w:t>
            </w:r>
          </w:p>
        </w:tc>
        <w:tc>
          <w:tcPr>
            <w:tcW w:w="1985"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0"/>
              </w:rPr>
            </w:pPr>
            <w:r w:rsidRPr="00A65095">
              <w:rPr>
                <w:rFonts w:ascii="宋体" w:hAnsi="宋体" w:cs="Arial" w:hint="eastAsia"/>
                <w:color w:val="000000"/>
                <w:kern w:val="0"/>
                <w:sz w:val="20"/>
              </w:rPr>
              <w:t>机构改革，人员减少</w:t>
            </w:r>
          </w:p>
        </w:tc>
      </w:tr>
      <w:tr w:rsidR="00A65095" w:rsidRPr="00A65095" w:rsidTr="005902BE">
        <w:trPr>
          <w:gridAfter w:val="2"/>
          <w:wAfter w:w="349" w:type="dxa"/>
          <w:trHeight w:val="72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ind w:firstLineChars="100" w:firstLine="240"/>
              <w:jc w:val="left"/>
              <w:rPr>
                <w:color w:val="000000"/>
                <w:kern w:val="0"/>
                <w:sz w:val="24"/>
                <w:szCs w:val="24"/>
              </w:rPr>
            </w:pPr>
            <w:r w:rsidRPr="00A65095">
              <w:rPr>
                <w:color w:val="000000"/>
                <w:kern w:val="0"/>
                <w:sz w:val="24"/>
                <w:szCs w:val="24"/>
              </w:rPr>
              <w:t>2</w:t>
            </w:r>
            <w:r w:rsidRPr="00A65095">
              <w:rPr>
                <w:rFonts w:ascii="宋体" w:hAnsi="宋体" w:hint="eastAsia"/>
                <w:color w:val="000000"/>
                <w:kern w:val="0"/>
                <w:sz w:val="24"/>
                <w:szCs w:val="24"/>
              </w:rPr>
              <w:t>、公务接待费</w:t>
            </w:r>
          </w:p>
        </w:tc>
        <w:tc>
          <w:tcPr>
            <w:tcW w:w="1276"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4.13</w:t>
            </w:r>
          </w:p>
        </w:tc>
        <w:tc>
          <w:tcPr>
            <w:tcW w:w="1559"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-79.02</w:t>
            </w:r>
          </w:p>
        </w:tc>
        <w:tc>
          <w:tcPr>
            <w:tcW w:w="1985"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0"/>
              </w:rPr>
            </w:pPr>
            <w:r w:rsidRPr="00A65095">
              <w:rPr>
                <w:rFonts w:ascii="宋体" w:hAnsi="宋体" w:cs="Arial" w:hint="eastAsia"/>
                <w:color w:val="000000"/>
                <w:kern w:val="0"/>
                <w:sz w:val="20"/>
              </w:rPr>
              <w:t>机构改革，人员减少</w:t>
            </w:r>
          </w:p>
        </w:tc>
      </w:tr>
      <w:tr w:rsidR="00A65095" w:rsidRPr="00A65095" w:rsidTr="005902BE">
        <w:trPr>
          <w:gridAfter w:val="2"/>
          <w:wAfter w:w="349" w:type="dxa"/>
          <w:trHeight w:val="72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ind w:firstLineChars="100" w:firstLine="240"/>
              <w:jc w:val="left"/>
              <w:rPr>
                <w:color w:val="000000"/>
                <w:kern w:val="0"/>
                <w:sz w:val="24"/>
                <w:szCs w:val="24"/>
              </w:rPr>
            </w:pPr>
            <w:r w:rsidRPr="00A65095">
              <w:rPr>
                <w:color w:val="000000"/>
                <w:kern w:val="0"/>
                <w:sz w:val="24"/>
                <w:szCs w:val="24"/>
              </w:rPr>
              <w:t>3</w:t>
            </w:r>
            <w:r w:rsidRPr="00A65095">
              <w:rPr>
                <w:rFonts w:ascii="宋体" w:hAnsi="宋体" w:hint="eastAsia"/>
                <w:color w:val="000000"/>
                <w:kern w:val="0"/>
                <w:sz w:val="24"/>
                <w:szCs w:val="24"/>
              </w:rPr>
              <w:t>、公务用车费</w:t>
            </w:r>
          </w:p>
        </w:tc>
        <w:tc>
          <w:tcPr>
            <w:tcW w:w="1276"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6</w:t>
            </w:r>
          </w:p>
        </w:tc>
        <w:tc>
          <w:tcPr>
            <w:tcW w:w="1559" w:type="dxa"/>
            <w:gridSpan w:val="2"/>
            <w:tcBorders>
              <w:top w:val="nil"/>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0</w:t>
            </w:r>
          </w:p>
        </w:tc>
        <w:tc>
          <w:tcPr>
            <w:tcW w:w="1985" w:type="dxa"/>
            <w:tcBorders>
              <w:top w:val="nil"/>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r w:rsidRPr="00A65095">
              <w:rPr>
                <w:rFonts w:ascii="宋体" w:hAnsi="宋体" w:cs="Arial" w:hint="eastAsia"/>
                <w:color w:val="000000"/>
                <w:kern w:val="0"/>
                <w:sz w:val="20"/>
              </w:rPr>
              <w:t>无变化</w:t>
            </w:r>
            <w:r w:rsidRPr="00A65095">
              <w:rPr>
                <w:rFonts w:ascii="Arial" w:hAnsi="Arial" w:cs="Arial"/>
                <w:color w:val="000000"/>
                <w:kern w:val="0"/>
                <w:sz w:val="20"/>
              </w:rPr>
              <w:t xml:space="preserve"> </w:t>
            </w:r>
          </w:p>
        </w:tc>
      </w:tr>
      <w:tr w:rsidR="00A65095" w:rsidRPr="00A65095" w:rsidTr="005902BE">
        <w:trPr>
          <w:gridAfter w:val="2"/>
          <w:wAfter w:w="349" w:type="dxa"/>
          <w:trHeight w:val="72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color w:val="000000"/>
                <w:kern w:val="0"/>
                <w:sz w:val="24"/>
                <w:szCs w:val="24"/>
              </w:rPr>
            </w:pPr>
            <w:r w:rsidRPr="00A65095">
              <w:rPr>
                <w:color w:val="000000"/>
                <w:kern w:val="0"/>
                <w:sz w:val="24"/>
                <w:szCs w:val="24"/>
              </w:rPr>
              <w:t xml:space="preserve">   </w:t>
            </w:r>
            <w:r w:rsidRPr="00A65095">
              <w:rPr>
                <w:rFonts w:ascii="宋体" w:hAnsi="宋体" w:hint="eastAsia"/>
                <w:color w:val="000000"/>
                <w:kern w:val="0"/>
                <w:sz w:val="24"/>
                <w:szCs w:val="24"/>
              </w:rPr>
              <w:t>其中：（</w:t>
            </w:r>
            <w:r w:rsidRPr="00A65095">
              <w:rPr>
                <w:color w:val="000000"/>
                <w:kern w:val="0"/>
                <w:sz w:val="24"/>
                <w:szCs w:val="24"/>
              </w:rPr>
              <w:t>1</w:t>
            </w:r>
            <w:r w:rsidRPr="00A65095">
              <w:rPr>
                <w:rFonts w:ascii="宋体" w:hAnsi="宋体" w:hint="eastAsia"/>
                <w:color w:val="000000"/>
                <w:kern w:val="0"/>
                <w:sz w:val="24"/>
                <w:szCs w:val="24"/>
              </w:rPr>
              <w:t>）公务用车运行维护费</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6</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宋体" w:hAnsi="宋体" w:cs="Arial"/>
                <w:color w:val="000000"/>
                <w:kern w:val="0"/>
                <w:sz w:val="20"/>
              </w:rPr>
            </w:pPr>
            <w:r w:rsidRPr="00A65095">
              <w:rPr>
                <w:rFonts w:ascii="宋体" w:hAnsi="宋体" w:cs="Arial" w:hint="eastAsia"/>
                <w:color w:val="000000"/>
                <w:kern w:val="0"/>
                <w:sz w:val="20"/>
              </w:rPr>
              <w:t>无变化</w:t>
            </w:r>
          </w:p>
        </w:tc>
      </w:tr>
      <w:tr w:rsidR="00A65095" w:rsidRPr="00A65095" w:rsidTr="005902BE">
        <w:trPr>
          <w:gridAfter w:val="2"/>
          <w:wAfter w:w="349" w:type="dxa"/>
          <w:trHeight w:val="72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color w:val="000000"/>
                <w:kern w:val="0"/>
                <w:sz w:val="24"/>
                <w:szCs w:val="24"/>
              </w:rPr>
            </w:pPr>
            <w:r w:rsidRPr="00A65095">
              <w:rPr>
                <w:color w:val="000000"/>
                <w:kern w:val="0"/>
                <w:sz w:val="24"/>
                <w:szCs w:val="24"/>
              </w:rPr>
              <w:t xml:space="preserve">         </w:t>
            </w:r>
            <w:r w:rsidRPr="00A65095">
              <w:rPr>
                <w:rFonts w:ascii="宋体" w:hAnsi="宋体" w:hint="eastAsia"/>
                <w:color w:val="000000"/>
                <w:kern w:val="0"/>
                <w:sz w:val="24"/>
                <w:szCs w:val="24"/>
              </w:rPr>
              <w:t>（</w:t>
            </w:r>
            <w:r w:rsidRPr="00A65095">
              <w:rPr>
                <w:color w:val="000000"/>
                <w:kern w:val="0"/>
                <w:sz w:val="24"/>
                <w:szCs w:val="24"/>
              </w:rPr>
              <w:t>2</w:t>
            </w:r>
            <w:r w:rsidRPr="00A65095">
              <w:rPr>
                <w:rFonts w:ascii="宋体" w:hAnsi="宋体" w:hint="eastAsia"/>
                <w:color w:val="000000"/>
                <w:kern w:val="0"/>
                <w:sz w:val="24"/>
                <w:szCs w:val="24"/>
              </w:rPr>
              <w:t>）公务用车购置费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5095" w:rsidRPr="00A65095" w:rsidRDefault="00A65095" w:rsidP="00A65095">
            <w:pPr>
              <w:widowControl/>
              <w:jc w:val="center"/>
              <w:rPr>
                <w:rFonts w:ascii="华文细黑" w:eastAsia="华文细黑" w:hAnsi="华文细黑" w:cs="Arial"/>
                <w:color w:val="000000"/>
                <w:kern w:val="0"/>
                <w:sz w:val="24"/>
                <w:szCs w:val="24"/>
              </w:rPr>
            </w:pPr>
            <w:r w:rsidRPr="00A65095">
              <w:rPr>
                <w:rFonts w:ascii="华文细黑" w:eastAsia="华文细黑" w:hAnsi="华文细黑" w:cs="Arial" w:hint="eastAsia"/>
                <w:color w:val="000000"/>
                <w:kern w:val="0"/>
                <w:sz w:val="24"/>
                <w:szCs w:val="24"/>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r w:rsidRPr="00A65095">
              <w:rPr>
                <w:rFonts w:ascii="Arial" w:hAnsi="Arial" w:cs="Arial"/>
                <w:color w:val="000000"/>
                <w:kern w:val="0"/>
                <w:sz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r w:rsidRPr="00A65095">
              <w:rPr>
                <w:rFonts w:ascii="Arial" w:hAnsi="Arial" w:cs="Arial"/>
                <w:color w:val="000000"/>
                <w:kern w:val="0"/>
                <w:sz w:val="20"/>
              </w:rPr>
              <w:t xml:space="preserve">　</w:t>
            </w:r>
          </w:p>
        </w:tc>
      </w:tr>
      <w:tr w:rsidR="00A65095" w:rsidRPr="00A65095" w:rsidTr="005902BE">
        <w:trPr>
          <w:gridAfter w:val="2"/>
          <w:wAfter w:w="349" w:type="dxa"/>
          <w:trHeight w:val="720"/>
        </w:trPr>
        <w:tc>
          <w:tcPr>
            <w:tcW w:w="4693" w:type="dxa"/>
            <w:gridSpan w:val="3"/>
            <w:tcBorders>
              <w:top w:val="single" w:sz="4" w:space="0" w:color="auto"/>
              <w:left w:val="nil"/>
              <w:bottom w:val="nil"/>
            </w:tcBorders>
            <w:shd w:val="clear" w:color="auto" w:fill="auto"/>
            <w:vAlign w:val="bottom"/>
            <w:hideMark/>
          </w:tcPr>
          <w:p w:rsidR="00A65095" w:rsidRPr="00A65095" w:rsidRDefault="00A65095" w:rsidP="00A65095">
            <w:pPr>
              <w:widowControl/>
              <w:jc w:val="left"/>
              <w:rPr>
                <w:color w:val="000000"/>
                <w:kern w:val="0"/>
                <w:sz w:val="20"/>
              </w:rPr>
            </w:pPr>
            <w:r w:rsidRPr="00A65095">
              <w:rPr>
                <w:color w:val="000000"/>
                <w:kern w:val="0"/>
                <w:sz w:val="20"/>
              </w:rPr>
              <w:t xml:space="preserve"> </w:t>
            </w:r>
            <w:r w:rsidRPr="00A65095">
              <w:rPr>
                <w:color w:val="000000"/>
                <w:kern w:val="0"/>
                <w:sz w:val="24"/>
                <w:szCs w:val="24"/>
              </w:rPr>
              <w:t xml:space="preserve"> </w:t>
            </w:r>
            <w:r w:rsidRPr="00A65095">
              <w:rPr>
                <w:rFonts w:ascii="宋体" w:hAnsi="宋体" w:hint="eastAsia"/>
                <w:color w:val="000000"/>
                <w:kern w:val="0"/>
                <w:sz w:val="24"/>
                <w:szCs w:val="24"/>
              </w:rPr>
              <w:t>说明：</w:t>
            </w:r>
          </w:p>
        </w:tc>
        <w:tc>
          <w:tcPr>
            <w:tcW w:w="1559" w:type="dxa"/>
            <w:gridSpan w:val="2"/>
            <w:tcBorders>
              <w:top w:val="single" w:sz="4" w:space="0" w:color="auto"/>
              <w:bottom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c>
          <w:tcPr>
            <w:tcW w:w="1985" w:type="dxa"/>
            <w:tcBorders>
              <w:top w:val="single" w:sz="4" w:space="0" w:color="auto"/>
              <w:bottom w:val="nil"/>
              <w:right w:val="nil"/>
            </w:tcBorders>
            <w:shd w:val="clear" w:color="auto" w:fill="auto"/>
            <w:noWrap/>
            <w:vAlign w:val="bottom"/>
            <w:hideMark/>
          </w:tcPr>
          <w:p w:rsidR="00A65095" w:rsidRPr="00A65095" w:rsidRDefault="00A65095" w:rsidP="00A65095">
            <w:pPr>
              <w:widowControl/>
              <w:jc w:val="left"/>
              <w:rPr>
                <w:rFonts w:ascii="Arial" w:hAnsi="Arial" w:cs="Arial"/>
                <w:color w:val="000000"/>
                <w:kern w:val="0"/>
                <w:sz w:val="20"/>
              </w:rPr>
            </w:pPr>
          </w:p>
        </w:tc>
      </w:tr>
      <w:tr w:rsidR="00A65095" w:rsidRPr="00A65095" w:rsidTr="005902BE">
        <w:trPr>
          <w:gridAfter w:val="2"/>
          <w:wAfter w:w="349" w:type="dxa"/>
          <w:trHeight w:val="720"/>
        </w:trPr>
        <w:tc>
          <w:tcPr>
            <w:tcW w:w="8237" w:type="dxa"/>
            <w:gridSpan w:val="6"/>
            <w:tcBorders>
              <w:top w:val="nil"/>
              <w:left w:val="nil"/>
              <w:bottom w:val="nil"/>
              <w:right w:val="nil"/>
            </w:tcBorders>
            <w:shd w:val="clear" w:color="auto" w:fill="auto"/>
            <w:vAlign w:val="bottom"/>
            <w:hideMark/>
          </w:tcPr>
          <w:p w:rsidR="00A65095" w:rsidRPr="00A65095" w:rsidRDefault="00A65095" w:rsidP="00A65095">
            <w:pPr>
              <w:widowControl/>
              <w:jc w:val="left"/>
              <w:rPr>
                <w:color w:val="000000"/>
                <w:kern w:val="0"/>
                <w:sz w:val="24"/>
                <w:szCs w:val="24"/>
              </w:rPr>
            </w:pPr>
            <w:r w:rsidRPr="00A65095">
              <w:rPr>
                <w:color w:val="000000"/>
                <w:kern w:val="0"/>
                <w:sz w:val="24"/>
                <w:szCs w:val="24"/>
              </w:rPr>
              <w:t xml:space="preserve">    1</w:t>
            </w:r>
            <w:r w:rsidRPr="00A65095">
              <w:rPr>
                <w:rFonts w:ascii="宋体" w:hAnsi="宋体" w:hint="eastAsia"/>
                <w:color w:val="000000"/>
                <w:kern w:val="0"/>
                <w:sz w:val="24"/>
                <w:szCs w:val="24"/>
              </w:rPr>
              <w:t>、</w:t>
            </w:r>
            <w:r w:rsidRPr="00A65095">
              <w:rPr>
                <w:color w:val="000000"/>
                <w:kern w:val="0"/>
                <w:sz w:val="24"/>
                <w:szCs w:val="24"/>
              </w:rPr>
              <w:t>“</w:t>
            </w:r>
            <w:r w:rsidRPr="00A65095">
              <w:rPr>
                <w:rFonts w:ascii="宋体" w:hAnsi="宋体" w:hint="eastAsia"/>
                <w:color w:val="000000"/>
                <w:kern w:val="0"/>
                <w:sz w:val="24"/>
                <w:szCs w:val="24"/>
              </w:rPr>
              <w:t>本年预算数</w:t>
            </w:r>
            <w:r w:rsidRPr="00A65095">
              <w:rPr>
                <w:color w:val="000000"/>
                <w:kern w:val="0"/>
                <w:sz w:val="24"/>
                <w:szCs w:val="24"/>
              </w:rPr>
              <w:t>”</w:t>
            </w:r>
            <w:r w:rsidRPr="00A65095">
              <w:rPr>
                <w:rFonts w:ascii="宋体" w:hAnsi="宋体" w:hint="eastAsia"/>
                <w:color w:val="000000"/>
                <w:kern w:val="0"/>
                <w:sz w:val="24"/>
                <w:szCs w:val="24"/>
              </w:rPr>
              <w:t>的单位范围包括部门本级及所属</w:t>
            </w:r>
            <w:r w:rsidRPr="00A65095">
              <w:rPr>
                <w:color w:val="000000"/>
                <w:kern w:val="0"/>
                <w:sz w:val="24"/>
                <w:szCs w:val="24"/>
                <w:u w:val="single"/>
              </w:rPr>
              <w:t xml:space="preserve"> </w:t>
            </w:r>
            <w:r w:rsidRPr="00A65095">
              <w:rPr>
                <w:rFonts w:ascii="宋体" w:hAnsi="宋体" w:hint="eastAsia"/>
                <w:color w:val="000000"/>
                <w:kern w:val="0"/>
                <w:sz w:val="24"/>
                <w:szCs w:val="24"/>
                <w:u w:val="single"/>
              </w:rPr>
              <w:t>共</w:t>
            </w:r>
            <w:r w:rsidRPr="00A65095">
              <w:rPr>
                <w:color w:val="000000"/>
                <w:kern w:val="0"/>
                <w:sz w:val="24"/>
                <w:szCs w:val="24"/>
                <w:u w:val="single"/>
              </w:rPr>
              <w:t xml:space="preserve">1   </w:t>
            </w:r>
            <w:proofErr w:type="gramStart"/>
            <w:r w:rsidRPr="00A65095">
              <w:rPr>
                <w:rFonts w:ascii="宋体" w:hAnsi="宋体" w:hint="eastAsia"/>
                <w:color w:val="000000"/>
                <w:kern w:val="0"/>
                <w:sz w:val="24"/>
                <w:szCs w:val="24"/>
              </w:rPr>
              <w:t>个</w:t>
            </w:r>
            <w:proofErr w:type="gramEnd"/>
            <w:r w:rsidRPr="00A65095">
              <w:rPr>
                <w:rFonts w:ascii="宋体" w:hAnsi="宋体" w:hint="eastAsia"/>
                <w:color w:val="000000"/>
                <w:kern w:val="0"/>
                <w:sz w:val="24"/>
                <w:szCs w:val="24"/>
              </w:rPr>
              <w:t>预算单位。</w:t>
            </w:r>
            <w:r w:rsidRPr="00A65095">
              <w:rPr>
                <w:color w:val="000000"/>
                <w:kern w:val="0"/>
                <w:sz w:val="24"/>
                <w:szCs w:val="24"/>
              </w:rPr>
              <w:t xml:space="preserve">   </w:t>
            </w:r>
          </w:p>
        </w:tc>
      </w:tr>
      <w:tr w:rsidR="00A65095" w:rsidRPr="00A65095" w:rsidTr="005902BE">
        <w:trPr>
          <w:gridAfter w:val="2"/>
          <w:wAfter w:w="349" w:type="dxa"/>
          <w:trHeight w:val="720"/>
        </w:trPr>
        <w:tc>
          <w:tcPr>
            <w:tcW w:w="8237" w:type="dxa"/>
            <w:gridSpan w:val="6"/>
            <w:tcBorders>
              <w:top w:val="nil"/>
              <w:left w:val="nil"/>
              <w:bottom w:val="nil"/>
              <w:right w:val="nil"/>
            </w:tcBorders>
            <w:shd w:val="clear" w:color="auto" w:fill="auto"/>
            <w:vAlign w:val="bottom"/>
            <w:hideMark/>
          </w:tcPr>
          <w:p w:rsidR="00A65095" w:rsidRPr="00A65095" w:rsidRDefault="00A65095" w:rsidP="00A65095">
            <w:pPr>
              <w:widowControl/>
              <w:jc w:val="left"/>
              <w:rPr>
                <w:color w:val="000000"/>
                <w:kern w:val="0"/>
                <w:sz w:val="24"/>
                <w:szCs w:val="24"/>
              </w:rPr>
            </w:pPr>
            <w:r w:rsidRPr="00A65095">
              <w:rPr>
                <w:color w:val="000000"/>
                <w:kern w:val="0"/>
                <w:sz w:val="24"/>
                <w:szCs w:val="24"/>
              </w:rPr>
              <w:t xml:space="preserve">    2</w:t>
            </w:r>
            <w:r w:rsidRPr="00A65095">
              <w:rPr>
                <w:rFonts w:ascii="宋体" w:hAnsi="宋体" w:hint="eastAsia"/>
                <w:color w:val="000000"/>
                <w:kern w:val="0"/>
                <w:sz w:val="24"/>
                <w:szCs w:val="24"/>
              </w:rPr>
              <w:t>、</w:t>
            </w:r>
            <w:r w:rsidRPr="00A65095">
              <w:rPr>
                <w:color w:val="000000"/>
                <w:kern w:val="0"/>
                <w:sz w:val="24"/>
                <w:szCs w:val="24"/>
              </w:rPr>
              <w:t>“</w:t>
            </w:r>
            <w:r w:rsidRPr="00A65095">
              <w:rPr>
                <w:rFonts w:ascii="宋体" w:hAnsi="宋体" w:hint="eastAsia"/>
                <w:color w:val="000000"/>
                <w:kern w:val="0"/>
                <w:sz w:val="24"/>
                <w:szCs w:val="24"/>
              </w:rPr>
              <w:t>本年预算数</w:t>
            </w:r>
            <w:r w:rsidRPr="00A65095">
              <w:rPr>
                <w:color w:val="000000"/>
                <w:kern w:val="0"/>
                <w:sz w:val="24"/>
                <w:szCs w:val="24"/>
              </w:rPr>
              <w:t>”</w:t>
            </w:r>
            <w:r w:rsidRPr="00A65095">
              <w:rPr>
                <w:rFonts w:ascii="宋体" w:hAnsi="宋体" w:hint="eastAsia"/>
                <w:color w:val="000000"/>
                <w:kern w:val="0"/>
                <w:sz w:val="24"/>
                <w:szCs w:val="24"/>
              </w:rPr>
              <w:t>的实有人员</w:t>
            </w:r>
            <w:r w:rsidRPr="00A65095">
              <w:rPr>
                <w:color w:val="000000"/>
                <w:kern w:val="0"/>
                <w:sz w:val="24"/>
                <w:szCs w:val="24"/>
                <w:u w:val="single"/>
              </w:rPr>
              <w:t xml:space="preserve"> 172</w:t>
            </w:r>
            <w:r w:rsidRPr="00A65095">
              <w:rPr>
                <w:rFonts w:ascii="宋体" w:hAnsi="宋体" w:hint="eastAsia"/>
                <w:color w:val="000000"/>
                <w:kern w:val="0"/>
                <w:sz w:val="24"/>
                <w:szCs w:val="24"/>
              </w:rPr>
              <w:t>人，其中：在职人员</w:t>
            </w:r>
            <w:r w:rsidRPr="00A65095">
              <w:rPr>
                <w:color w:val="000000"/>
                <w:kern w:val="0"/>
                <w:sz w:val="24"/>
                <w:szCs w:val="24"/>
              </w:rPr>
              <w:t>71</w:t>
            </w:r>
            <w:r w:rsidRPr="00A65095">
              <w:rPr>
                <w:rFonts w:ascii="宋体" w:hAnsi="宋体" w:hint="eastAsia"/>
                <w:color w:val="000000"/>
                <w:kern w:val="0"/>
                <w:sz w:val="24"/>
                <w:szCs w:val="24"/>
              </w:rPr>
              <w:t>人，离退休人员</w:t>
            </w:r>
            <w:r w:rsidRPr="00A65095">
              <w:rPr>
                <w:color w:val="000000"/>
                <w:kern w:val="0"/>
                <w:sz w:val="24"/>
                <w:szCs w:val="24"/>
              </w:rPr>
              <w:t xml:space="preserve">101  </w:t>
            </w:r>
            <w:r w:rsidRPr="00A65095">
              <w:rPr>
                <w:rFonts w:ascii="宋体" w:hAnsi="宋体" w:hint="eastAsia"/>
                <w:color w:val="000000"/>
                <w:kern w:val="0"/>
                <w:sz w:val="24"/>
                <w:szCs w:val="24"/>
              </w:rPr>
              <w:t>人。</w:t>
            </w:r>
          </w:p>
        </w:tc>
      </w:tr>
    </w:tbl>
    <w:p w:rsidR="00B70C93" w:rsidRDefault="00B70C93"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Pr="00A65095" w:rsidRDefault="003C705D" w:rsidP="009A6CF7">
      <w:pPr>
        <w:jc w:val="center"/>
        <w:outlineLvl w:val="1"/>
        <w:rPr>
          <w:rFonts w:ascii="方正小标宋简体" w:eastAsia="方正小标宋简体" w:hAnsi="方正小标宋简体" w:hint="eastAsia"/>
          <w:sz w:val="44"/>
        </w:rPr>
      </w:pPr>
    </w:p>
    <w:p w:rsidR="00B70C93" w:rsidRDefault="00B70C93" w:rsidP="009A6CF7">
      <w:pPr>
        <w:jc w:val="center"/>
        <w:outlineLvl w:val="1"/>
        <w:rPr>
          <w:rFonts w:ascii="方正小标宋简体" w:eastAsia="方正小标宋简体" w:hAnsi="方正小标宋简体" w:hint="eastAsia"/>
          <w:sz w:val="44"/>
        </w:rPr>
      </w:pPr>
    </w:p>
    <w:p w:rsidR="00B70C93" w:rsidRDefault="00B70C93" w:rsidP="003C705D">
      <w:pPr>
        <w:outlineLvl w:val="1"/>
        <w:rPr>
          <w:rFonts w:ascii="方正小标宋简体" w:eastAsia="方正小标宋简体" w:hAnsi="方正小标宋简体" w:hint="eastAsia"/>
          <w:sz w:val="44"/>
        </w:rPr>
      </w:pPr>
    </w:p>
    <w:tbl>
      <w:tblPr>
        <w:tblW w:w="10996" w:type="dxa"/>
        <w:tblInd w:w="93" w:type="dxa"/>
        <w:tblLook w:val="04A0"/>
      </w:tblPr>
      <w:tblGrid>
        <w:gridCol w:w="1716"/>
        <w:gridCol w:w="2104"/>
        <w:gridCol w:w="164"/>
        <w:gridCol w:w="1418"/>
        <w:gridCol w:w="618"/>
        <w:gridCol w:w="799"/>
        <w:gridCol w:w="373"/>
        <w:gridCol w:w="968"/>
        <w:gridCol w:w="77"/>
        <w:gridCol w:w="2063"/>
        <w:gridCol w:w="696"/>
      </w:tblGrid>
      <w:tr w:rsidR="002B4AFF" w:rsidRPr="002B4AFF" w:rsidTr="002B4AFF">
        <w:trPr>
          <w:trHeight w:val="555"/>
        </w:trPr>
        <w:tc>
          <w:tcPr>
            <w:tcW w:w="3820" w:type="dxa"/>
            <w:gridSpan w:val="2"/>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宋体" w:hAnsi="宋体" w:cs="Arial"/>
                <w:color w:val="000000"/>
                <w:kern w:val="0"/>
                <w:sz w:val="20"/>
              </w:rPr>
            </w:pPr>
            <w:r w:rsidRPr="002B4AFF">
              <w:rPr>
                <w:rFonts w:ascii="宋体" w:hAnsi="宋体" w:cs="Arial" w:hint="eastAsia"/>
                <w:color w:val="000000"/>
                <w:kern w:val="0"/>
                <w:sz w:val="20"/>
              </w:rPr>
              <w:t>部门预算公开表5</w:t>
            </w:r>
          </w:p>
        </w:tc>
        <w:tc>
          <w:tcPr>
            <w:tcW w:w="2200" w:type="dxa"/>
            <w:gridSpan w:val="3"/>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2140" w:type="dxa"/>
            <w:gridSpan w:val="3"/>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2140" w:type="dxa"/>
            <w:gridSpan w:val="2"/>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696" w:type="dxa"/>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r>
      <w:tr w:rsidR="002B4AFF" w:rsidRPr="002B4AFF" w:rsidTr="002B4AFF">
        <w:trPr>
          <w:gridAfter w:val="4"/>
          <w:wAfter w:w="3804" w:type="dxa"/>
          <w:trHeight w:val="450"/>
        </w:trPr>
        <w:tc>
          <w:tcPr>
            <w:tcW w:w="7192" w:type="dxa"/>
            <w:gridSpan w:val="7"/>
            <w:tcBorders>
              <w:top w:val="nil"/>
              <w:left w:val="nil"/>
              <w:bottom w:val="nil"/>
              <w:right w:val="nil"/>
            </w:tcBorders>
            <w:shd w:val="clear" w:color="auto" w:fill="auto"/>
            <w:noWrap/>
            <w:vAlign w:val="bottom"/>
            <w:hideMark/>
          </w:tcPr>
          <w:p w:rsidR="003C705D" w:rsidRDefault="003C705D" w:rsidP="002B4AFF">
            <w:pPr>
              <w:widowControl/>
              <w:jc w:val="center"/>
              <w:rPr>
                <w:rFonts w:ascii="宋体" w:hAnsi="宋体" w:cs="Arial" w:hint="eastAsia"/>
                <w:b/>
                <w:bCs/>
                <w:color w:val="000000"/>
                <w:kern w:val="0"/>
                <w:sz w:val="36"/>
                <w:szCs w:val="36"/>
              </w:rPr>
            </w:pPr>
          </w:p>
          <w:p w:rsidR="002B4AFF" w:rsidRPr="002B4AFF" w:rsidRDefault="002B4AFF" w:rsidP="002B4AFF">
            <w:pPr>
              <w:widowControl/>
              <w:jc w:val="center"/>
              <w:rPr>
                <w:rFonts w:ascii="宋体" w:hAnsi="宋体" w:cs="Arial"/>
                <w:b/>
                <w:bCs/>
                <w:color w:val="000000"/>
                <w:kern w:val="0"/>
                <w:sz w:val="36"/>
                <w:szCs w:val="36"/>
              </w:rPr>
            </w:pPr>
            <w:r w:rsidRPr="002B4AFF">
              <w:rPr>
                <w:rFonts w:ascii="宋体" w:hAnsi="宋体" w:cs="Arial" w:hint="eastAsia"/>
                <w:b/>
                <w:bCs/>
                <w:color w:val="000000"/>
                <w:kern w:val="0"/>
                <w:sz w:val="36"/>
                <w:szCs w:val="36"/>
              </w:rPr>
              <w:t>政府性基金预算支出表</w:t>
            </w:r>
          </w:p>
        </w:tc>
      </w:tr>
      <w:tr w:rsidR="002B4AFF" w:rsidRPr="002B4AFF" w:rsidTr="002B4AFF">
        <w:trPr>
          <w:trHeight w:val="255"/>
        </w:trPr>
        <w:tc>
          <w:tcPr>
            <w:tcW w:w="1716" w:type="dxa"/>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2268" w:type="dxa"/>
            <w:gridSpan w:val="2"/>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4176" w:type="dxa"/>
            <w:gridSpan w:val="5"/>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2140" w:type="dxa"/>
            <w:gridSpan w:val="2"/>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696" w:type="dxa"/>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r>
      <w:tr w:rsidR="002B4AFF" w:rsidRPr="002B4AFF" w:rsidTr="002B4AFF">
        <w:trPr>
          <w:trHeight w:val="300"/>
        </w:trPr>
        <w:tc>
          <w:tcPr>
            <w:tcW w:w="1716" w:type="dxa"/>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宋体" w:hAnsi="宋体" w:cs="Arial"/>
                <w:color w:val="000000"/>
                <w:kern w:val="0"/>
                <w:sz w:val="24"/>
                <w:szCs w:val="24"/>
              </w:rPr>
            </w:pPr>
            <w:r w:rsidRPr="002B4AFF">
              <w:rPr>
                <w:rFonts w:ascii="宋体" w:hAnsi="宋体" w:cs="Arial" w:hint="eastAsia"/>
                <w:color w:val="000000"/>
                <w:kern w:val="0"/>
                <w:sz w:val="24"/>
                <w:szCs w:val="24"/>
              </w:rPr>
              <w:t>长春市商务局</w:t>
            </w:r>
          </w:p>
        </w:tc>
        <w:tc>
          <w:tcPr>
            <w:tcW w:w="2268" w:type="dxa"/>
            <w:gridSpan w:val="2"/>
            <w:tcBorders>
              <w:top w:val="nil"/>
              <w:left w:val="nil"/>
              <w:bottom w:val="nil"/>
              <w:right w:val="nil"/>
            </w:tcBorders>
            <w:shd w:val="clear" w:color="auto" w:fill="auto"/>
            <w:noWrap/>
            <w:vAlign w:val="bottom"/>
            <w:hideMark/>
          </w:tcPr>
          <w:p w:rsidR="002B4AFF" w:rsidRPr="002B4AFF" w:rsidRDefault="003C705D" w:rsidP="002B4AFF">
            <w:pPr>
              <w:widowControl/>
              <w:jc w:val="left"/>
              <w:rPr>
                <w:rFonts w:ascii="Arial" w:hAnsi="Arial" w:cs="Arial"/>
                <w:color w:val="000000"/>
                <w:kern w:val="0"/>
                <w:sz w:val="20"/>
              </w:rPr>
            </w:pPr>
            <w:r>
              <w:rPr>
                <w:rFonts w:ascii="Arial" w:hAnsi="Arial" w:cs="Arial" w:hint="eastAsia"/>
                <w:color w:val="000000"/>
                <w:kern w:val="0"/>
                <w:sz w:val="20"/>
              </w:rPr>
              <w:t xml:space="preserve">        </w:t>
            </w:r>
          </w:p>
        </w:tc>
        <w:tc>
          <w:tcPr>
            <w:tcW w:w="4176" w:type="dxa"/>
            <w:gridSpan w:val="5"/>
            <w:tcBorders>
              <w:top w:val="nil"/>
              <w:left w:val="nil"/>
              <w:bottom w:val="nil"/>
              <w:right w:val="nil"/>
            </w:tcBorders>
            <w:shd w:val="clear" w:color="auto" w:fill="auto"/>
            <w:noWrap/>
            <w:vAlign w:val="bottom"/>
            <w:hideMark/>
          </w:tcPr>
          <w:p w:rsidR="002B4AFF" w:rsidRPr="002B4AFF" w:rsidRDefault="003C705D" w:rsidP="003C705D">
            <w:pPr>
              <w:widowControl/>
              <w:ind w:firstLineChars="850" w:firstLine="2040"/>
              <w:rPr>
                <w:rFonts w:ascii="宋体" w:hAnsi="宋体" w:cs="Arial"/>
                <w:color w:val="000000"/>
                <w:kern w:val="0"/>
                <w:sz w:val="24"/>
                <w:szCs w:val="24"/>
              </w:rPr>
            </w:pPr>
            <w:r>
              <w:rPr>
                <w:rFonts w:ascii="宋体" w:hAnsi="宋体" w:cs="Arial" w:hint="eastAsia"/>
                <w:color w:val="000000"/>
                <w:kern w:val="0"/>
                <w:sz w:val="24"/>
                <w:szCs w:val="24"/>
              </w:rPr>
              <w:t>单位：万元</w:t>
            </w:r>
          </w:p>
        </w:tc>
        <w:tc>
          <w:tcPr>
            <w:tcW w:w="2140" w:type="dxa"/>
            <w:gridSpan w:val="2"/>
            <w:tcBorders>
              <w:top w:val="nil"/>
              <w:left w:val="nil"/>
              <w:bottom w:val="nil"/>
              <w:right w:val="nil"/>
            </w:tcBorders>
            <w:shd w:val="clear" w:color="auto" w:fill="auto"/>
            <w:noWrap/>
            <w:vAlign w:val="bottom"/>
            <w:hideMark/>
          </w:tcPr>
          <w:p w:rsidR="002B4AFF" w:rsidRPr="002B4AFF" w:rsidRDefault="002B4AFF" w:rsidP="002B4AFF">
            <w:pPr>
              <w:widowControl/>
              <w:rPr>
                <w:rFonts w:ascii="宋体" w:hAnsi="宋体" w:cs="Arial"/>
                <w:color w:val="000000"/>
                <w:kern w:val="0"/>
                <w:sz w:val="24"/>
                <w:szCs w:val="24"/>
              </w:rPr>
            </w:pPr>
          </w:p>
        </w:tc>
        <w:tc>
          <w:tcPr>
            <w:tcW w:w="696" w:type="dxa"/>
            <w:tcBorders>
              <w:top w:val="nil"/>
              <w:left w:val="nil"/>
              <w:bottom w:val="nil"/>
              <w:right w:val="nil"/>
            </w:tcBorders>
            <w:shd w:val="clear" w:color="auto" w:fill="auto"/>
            <w:noWrap/>
            <w:vAlign w:val="bottom"/>
            <w:hideMark/>
          </w:tcPr>
          <w:p w:rsidR="002B4AFF" w:rsidRPr="002B4AFF" w:rsidRDefault="002B4AFF" w:rsidP="002B4AFF">
            <w:pPr>
              <w:widowControl/>
              <w:jc w:val="center"/>
              <w:rPr>
                <w:rFonts w:ascii="宋体" w:hAnsi="宋体" w:cs="Arial"/>
                <w:color w:val="000000"/>
                <w:kern w:val="0"/>
                <w:sz w:val="24"/>
                <w:szCs w:val="24"/>
              </w:rPr>
            </w:pPr>
            <w:r w:rsidRPr="002B4AFF">
              <w:rPr>
                <w:rFonts w:ascii="宋体" w:hAnsi="宋体" w:cs="Arial" w:hint="eastAsia"/>
                <w:color w:val="000000"/>
                <w:kern w:val="0"/>
                <w:sz w:val="24"/>
                <w:szCs w:val="24"/>
              </w:rPr>
              <w:t>单位：万元</w:t>
            </w:r>
          </w:p>
        </w:tc>
      </w:tr>
      <w:tr w:rsidR="002B4AFF" w:rsidRPr="002B4AFF" w:rsidTr="002B4AFF">
        <w:trPr>
          <w:gridAfter w:val="2"/>
          <w:wAfter w:w="2759" w:type="dxa"/>
          <w:trHeight w:val="308"/>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color w:val="000000"/>
                <w:kern w:val="0"/>
                <w:sz w:val="22"/>
                <w:szCs w:val="22"/>
              </w:rPr>
            </w:pPr>
            <w:r w:rsidRPr="002B4AFF">
              <w:rPr>
                <w:rFonts w:ascii="宋体" w:hAnsi="宋体" w:cs="Arial" w:hint="eastAsia"/>
                <w:color w:val="000000"/>
                <w:kern w:val="0"/>
                <w:sz w:val="22"/>
                <w:szCs w:val="22"/>
              </w:rPr>
              <w:t>科目编码</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color w:val="000000"/>
                <w:kern w:val="0"/>
                <w:sz w:val="22"/>
                <w:szCs w:val="22"/>
              </w:rPr>
            </w:pPr>
            <w:r w:rsidRPr="002B4AFF">
              <w:rPr>
                <w:rFonts w:ascii="宋体" w:hAnsi="宋体" w:cs="Arial" w:hint="eastAsia"/>
                <w:color w:val="000000"/>
                <w:kern w:val="0"/>
                <w:sz w:val="22"/>
                <w:szCs w:val="22"/>
              </w:rPr>
              <w:t>科目名称</w:t>
            </w:r>
          </w:p>
        </w:tc>
        <w:tc>
          <w:tcPr>
            <w:tcW w:w="4253" w:type="dxa"/>
            <w:gridSpan w:val="6"/>
            <w:tcBorders>
              <w:top w:val="single" w:sz="4" w:space="0" w:color="auto"/>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color w:val="000000"/>
                <w:kern w:val="0"/>
                <w:sz w:val="22"/>
                <w:szCs w:val="22"/>
              </w:rPr>
            </w:pPr>
            <w:r w:rsidRPr="002B4AFF">
              <w:rPr>
                <w:rFonts w:ascii="宋体" w:hAnsi="宋体" w:cs="Arial" w:hint="eastAsia"/>
                <w:color w:val="000000"/>
                <w:kern w:val="0"/>
                <w:sz w:val="22"/>
                <w:szCs w:val="22"/>
              </w:rPr>
              <w:t>本年政府性基金预算财政拨款支出</w:t>
            </w:r>
          </w:p>
        </w:tc>
      </w:tr>
      <w:tr w:rsidR="002B4AFF" w:rsidRPr="002B4AFF" w:rsidTr="002B4AFF">
        <w:trPr>
          <w:gridAfter w:val="2"/>
          <w:wAfter w:w="2759" w:type="dxa"/>
          <w:trHeight w:val="308"/>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2B4AFF" w:rsidRPr="002B4AFF" w:rsidRDefault="002B4AFF" w:rsidP="002B4AFF">
            <w:pPr>
              <w:widowControl/>
              <w:jc w:val="left"/>
              <w:rPr>
                <w:rFonts w:ascii="宋体" w:hAnsi="宋体" w:cs="Arial"/>
                <w:color w:val="000000"/>
                <w:kern w:val="0"/>
                <w:sz w:val="22"/>
                <w:szCs w:val="22"/>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2B4AFF" w:rsidRPr="002B4AFF" w:rsidRDefault="002B4AFF" w:rsidP="002B4AFF">
            <w:pPr>
              <w:widowControl/>
              <w:jc w:val="left"/>
              <w:rPr>
                <w:rFonts w:ascii="宋体" w:hAnsi="宋体" w:cs="Arial"/>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color w:val="000000"/>
                <w:kern w:val="0"/>
                <w:sz w:val="22"/>
                <w:szCs w:val="22"/>
              </w:rPr>
            </w:pPr>
            <w:r w:rsidRPr="002B4AFF">
              <w:rPr>
                <w:rFonts w:ascii="宋体" w:hAnsi="宋体" w:cs="Arial" w:hint="eastAsia"/>
                <w:color w:val="000000"/>
                <w:kern w:val="0"/>
                <w:sz w:val="22"/>
                <w:szCs w:val="22"/>
              </w:rPr>
              <w:t>合计</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color w:val="000000"/>
                <w:kern w:val="0"/>
                <w:sz w:val="22"/>
                <w:szCs w:val="22"/>
              </w:rPr>
            </w:pPr>
            <w:r w:rsidRPr="002B4AFF">
              <w:rPr>
                <w:rFonts w:ascii="宋体" w:hAnsi="宋体" w:cs="Arial" w:hint="eastAsia"/>
                <w:color w:val="000000"/>
                <w:kern w:val="0"/>
                <w:sz w:val="22"/>
                <w:szCs w:val="22"/>
              </w:rPr>
              <w:t>基本支出</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color w:val="000000"/>
                <w:kern w:val="0"/>
                <w:sz w:val="22"/>
                <w:szCs w:val="22"/>
              </w:rPr>
            </w:pPr>
            <w:r w:rsidRPr="002B4AFF">
              <w:rPr>
                <w:rFonts w:ascii="宋体" w:hAnsi="宋体" w:cs="Arial" w:hint="eastAsia"/>
                <w:color w:val="000000"/>
                <w:kern w:val="0"/>
                <w:sz w:val="22"/>
                <w:szCs w:val="22"/>
              </w:rPr>
              <w:t>项目支出</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color w:val="000000"/>
                <w:kern w:val="0"/>
                <w:sz w:val="22"/>
                <w:szCs w:val="22"/>
              </w:rPr>
            </w:pPr>
            <w:r w:rsidRPr="002B4AFF">
              <w:rPr>
                <w:rFonts w:ascii="宋体" w:hAnsi="宋体" w:cs="Arial" w:hint="eastAsia"/>
                <w:color w:val="000000"/>
                <w:kern w:val="0"/>
                <w:sz w:val="22"/>
                <w:szCs w:val="22"/>
              </w:rPr>
              <w:t>201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一般公共服务支出</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0.00</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b/>
                <w:bCs/>
                <w:color w:val="000000"/>
                <w:kern w:val="0"/>
                <w:sz w:val="22"/>
                <w:szCs w:val="22"/>
              </w:rPr>
            </w:pPr>
            <w:r w:rsidRPr="002B4AFF">
              <w:rPr>
                <w:b/>
                <w:bCs/>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lef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r>
      <w:tr w:rsidR="002B4AFF" w:rsidRPr="002B4AFF" w:rsidTr="002B4AFF">
        <w:trPr>
          <w:gridAfter w:val="2"/>
          <w:wAfter w:w="2759" w:type="dxa"/>
          <w:trHeight w:val="308"/>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B4AFF" w:rsidRPr="002B4AFF" w:rsidRDefault="002B4AFF" w:rsidP="002B4AFF">
            <w:pPr>
              <w:widowControl/>
              <w:jc w:val="center"/>
              <w:rPr>
                <w:rFonts w:ascii="宋体" w:hAnsi="宋体" w:cs="Arial"/>
                <w:b/>
                <w:bCs/>
                <w:color w:val="000000"/>
                <w:kern w:val="0"/>
                <w:sz w:val="22"/>
                <w:szCs w:val="22"/>
              </w:rPr>
            </w:pPr>
            <w:r w:rsidRPr="002B4AFF">
              <w:rPr>
                <w:rFonts w:ascii="宋体" w:hAnsi="宋体" w:cs="Arial" w:hint="eastAsia"/>
                <w:b/>
                <w:bCs/>
                <w:color w:val="000000"/>
                <w:kern w:val="0"/>
                <w:sz w:val="22"/>
                <w:szCs w:val="22"/>
              </w:rPr>
              <w:t>合计</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B4AFF" w:rsidRPr="002B4AFF" w:rsidRDefault="002B4AFF" w:rsidP="002B4AFF">
            <w:pPr>
              <w:widowControl/>
              <w:jc w:val="right"/>
              <w:rPr>
                <w:rFonts w:ascii="宋体" w:hAnsi="宋体" w:cs="Arial"/>
                <w:color w:val="000000"/>
                <w:kern w:val="0"/>
                <w:sz w:val="22"/>
                <w:szCs w:val="22"/>
              </w:rPr>
            </w:pPr>
            <w:r w:rsidRPr="002B4AFF">
              <w:rPr>
                <w:rFonts w:ascii="宋体" w:hAnsi="宋体" w:cs="Arial" w:hint="eastAsia"/>
                <w:color w:val="000000"/>
                <w:kern w:val="0"/>
                <w:sz w:val="22"/>
                <w:szCs w:val="22"/>
              </w:rPr>
              <w:t>0.00</w:t>
            </w:r>
          </w:p>
        </w:tc>
      </w:tr>
      <w:tr w:rsidR="002B4AFF" w:rsidRPr="002B4AFF" w:rsidTr="002B4AFF">
        <w:trPr>
          <w:gridAfter w:val="2"/>
          <w:wAfter w:w="2759" w:type="dxa"/>
          <w:trHeight w:val="255"/>
        </w:trPr>
        <w:tc>
          <w:tcPr>
            <w:tcW w:w="1716" w:type="dxa"/>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2268" w:type="dxa"/>
            <w:gridSpan w:val="2"/>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1418" w:type="dxa"/>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1417" w:type="dxa"/>
            <w:gridSpan w:val="2"/>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c>
          <w:tcPr>
            <w:tcW w:w="1418" w:type="dxa"/>
            <w:gridSpan w:val="3"/>
            <w:tcBorders>
              <w:top w:val="nil"/>
              <w:left w:val="nil"/>
              <w:bottom w:val="nil"/>
              <w:right w:val="nil"/>
            </w:tcBorders>
            <w:shd w:val="clear" w:color="auto" w:fill="auto"/>
            <w:noWrap/>
            <w:vAlign w:val="bottom"/>
            <w:hideMark/>
          </w:tcPr>
          <w:p w:rsidR="002B4AFF" w:rsidRPr="002B4AFF" w:rsidRDefault="002B4AFF" w:rsidP="002B4AFF">
            <w:pPr>
              <w:widowControl/>
              <w:jc w:val="left"/>
              <w:rPr>
                <w:rFonts w:ascii="Arial" w:hAnsi="Arial" w:cs="Arial"/>
                <w:color w:val="000000"/>
                <w:kern w:val="0"/>
                <w:sz w:val="20"/>
              </w:rPr>
            </w:pPr>
          </w:p>
        </w:tc>
      </w:tr>
    </w:tbl>
    <w:p w:rsidR="00B70C93" w:rsidRDefault="00B70C93" w:rsidP="009A6CF7">
      <w:pPr>
        <w:jc w:val="center"/>
        <w:outlineLvl w:val="1"/>
        <w:rPr>
          <w:rFonts w:ascii="方正小标宋简体" w:eastAsia="方正小标宋简体" w:hAnsi="方正小标宋简体" w:hint="eastAsia"/>
          <w:sz w:val="44"/>
        </w:rPr>
      </w:pPr>
    </w:p>
    <w:p w:rsidR="002B4AFF" w:rsidRDefault="002B4AFF" w:rsidP="009A6CF7">
      <w:pPr>
        <w:jc w:val="center"/>
        <w:outlineLvl w:val="1"/>
        <w:rPr>
          <w:rFonts w:ascii="方正小标宋简体" w:eastAsia="方正小标宋简体" w:hAnsi="方正小标宋简体" w:hint="eastAsia"/>
          <w:sz w:val="44"/>
        </w:rPr>
      </w:pPr>
    </w:p>
    <w:p w:rsidR="002B4AFF" w:rsidRDefault="002B4AFF" w:rsidP="003C705D">
      <w:pPr>
        <w:outlineLvl w:val="1"/>
        <w:rPr>
          <w:rFonts w:ascii="方正小标宋简体" w:eastAsia="方正小标宋简体" w:hAnsi="方正小标宋简体" w:hint="eastAsia"/>
          <w:sz w:val="44"/>
        </w:rPr>
      </w:pPr>
    </w:p>
    <w:tbl>
      <w:tblPr>
        <w:tblW w:w="8256" w:type="dxa"/>
        <w:tblInd w:w="93" w:type="dxa"/>
        <w:tblLook w:val="04A0"/>
      </w:tblPr>
      <w:tblGrid>
        <w:gridCol w:w="2850"/>
        <w:gridCol w:w="850"/>
        <w:gridCol w:w="568"/>
        <w:gridCol w:w="1432"/>
        <w:gridCol w:w="836"/>
        <w:gridCol w:w="150"/>
        <w:gridCol w:w="1334"/>
        <w:gridCol w:w="236"/>
      </w:tblGrid>
      <w:tr w:rsidR="003C705D" w:rsidRPr="003C705D" w:rsidTr="001A7EA9">
        <w:trPr>
          <w:trHeight w:val="255"/>
        </w:trPr>
        <w:tc>
          <w:tcPr>
            <w:tcW w:w="3700" w:type="dxa"/>
            <w:gridSpan w:val="2"/>
            <w:tcBorders>
              <w:top w:val="nil"/>
              <w:left w:val="nil"/>
              <w:bottom w:val="nil"/>
              <w:right w:val="nil"/>
            </w:tcBorders>
            <w:shd w:val="clear" w:color="auto" w:fill="auto"/>
            <w:noWrap/>
            <w:vAlign w:val="bottom"/>
            <w:hideMark/>
          </w:tcPr>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Default="003C705D" w:rsidP="003C705D">
            <w:pPr>
              <w:widowControl/>
              <w:jc w:val="left"/>
              <w:rPr>
                <w:rFonts w:ascii="宋体" w:hAnsi="宋体" w:cs="Arial" w:hint="eastAsia"/>
                <w:color w:val="000000"/>
                <w:kern w:val="0"/>
                <w:sz w:val="20"/>
              </w:rPr>
            </w:pPr>
          </w:p>
          <w:p w:rsidR="003C705D" w:rsidRPr="003C705D" w:rsidRDefault="003C705D" w:rsidP="003C705D">
            <w:pPr>
              <w:widowControl/>
              <w:jc w:val="left"/>
              <w:rPr>
                <w:rFonts w:ascii="宋体" w:hAnsi="宋体" w:cs="Arial"/>
                <w:color w:val="000000"/>
                <w:kern w:val="0"/>
                <w:sz w:val="20"/>
              </w:rPr>
            </w:pPr>
            <w:r w:rsidRPr="003C705D">
              <w:rPr>
                <w:rFonts w:ascii="宋体" w:hAnsi="宋体" w:cs="Arial" w:hint="eastAsia"/>
                <w:color w:val="000000"/>
                <w:kern w:val="0"/>
                <w:sz w:val="20"/>
              </w:rPr>
              <w:t>部门预算公开表6</w:t>
            </w:r>
          </w:p>
        </w:tc>
        <w:tc>
          <w:tcPr>
            <w:tcW w:w="2000" w:type="dxa"/>
            <w:gridSpan w:val="2"/>
            <w:tcBorders>
              <w:top w:val="nil"/>
              <w:left w:val="nil"/>
              <w:bottom w:val="nil"/>
              <w:right w:val="nil"/>
            </w:tcBorders>
            <w:shd w:val="clear" w:color="auto" w:fill="auto"/>
            <w:noWrap/>
            <w:vAlign w:val="bottom"/>
            <w:hideMark/>
          </w:tcPr>
          <w:p w:rsidR="003C705D" w:rsidRDefault="003C705D" w:rsidP="003C705D">
            <w:pPr>
              <w:widowControl/>
              <w:jc w:val="left"/>
              <w:rPr>
                <w:rFonts w:ascii="Arial" w:hAnsi="Arial" w:cs="Arial" w:hint="eastAsia"/>
                <w:color w:val="000000"/>
                <w:kern w:val="0"/>
                <w:sz w:val="20"/>
              </w:rPr>
            </w:pPr>
          </w:p>
          <w:p w:rsidR="003C705D" w:rsidRPr="003C705D" w:rsidRDefault="003C705D" w:rsidP="003C705D">
            <w:pPr>
              <w:widowControl/>
              <w:jc w:val="left"/>
              <w:rPr>
                <w:rFonts w:ascii="Arial" w:hAnsi="Arial" w:cs="Arial"/>
                <w:color w:val="000000"/>
                <w:kern w:val="0"/>
                <w:sz w:val="20"/>
              </w:rPr>
            </w:pPr>
          </w:p>
        </w:tc>
        <w:tc>
          <w:tcPr>
            <w:tcW w:w="2320" w:type="dxa"/>
            <w:gridSpan w:val="3"/>
            <w:tcBorders>
              <w:top w:val="nil"/>
              <w:left w:val="nil"/>
              <w:bottom w:val="nil"/>
              <w:right w:val="nil"/>
            </w:tcBorders>
            <w:shd w:val="clear" w:color="auto" w:fill="auto"/>
            <w:noWrap/>
            <w:vAlign w:val="bottom"/>
            <w:hideMark/>
          </w:tcPr>
          <w:p w:rsidR="003C705D" w:rsidRPr="003C705D" w:rsidRDefault="003C705D" w:rsidP="003C705D">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3C705D" w:rsidRPr="003C705D" w:rsidRDefault="003C705D" w:rsidP="003C705D">
            <w:pPr>
              <w:widowControl/>
              <w:jc w:val="left"/>
              <w:rPr>
                <w:rFonts w:ascii="Arial" w:hAnsi="Arial" w:cs="Arial"/>
                <w:color w:val="000000"/>
                <w:kern w:val="0"/>
                <w:sz w:val="20"/>
              </w:rPr>
            </w:pPr>
          </w:p>
        </w:tc>
      </w:tr>
      <w:tr w:rsidR="003C705D" w:rsidRPr="003C705D" w:rsidTr="001A7EA9">
        <w:trPr>
          <w:gridAfter w:val="2"/>
          <w:wAfter w:w="1570" w:type="dxa"/>
          <w:trHeight w:val="420"/>
        </w:trPr>
        <w:tc>
          <w:tcPr>
            <w:tcW w:w="6686" w:type="dxa"/>
            <w:gridSpan w:val="6"/>
            <w:tcBorders>
              <w:top w:val="nil"/>
              <w:left w:val="nil"/>
              <w:bottom w:val="nil"/>
              <w:right w:val="nil"/>
            </w:tcBorders>
            <w:shd w:val="clear" w:color="auto" w:fill="auto"/>
            <w:vAlign w:val="bottom"/>
            <w:hideMark/>
          </w:tcPr>
          <w:p w:rsidR="003C705D" w:rsidRDefault="003C705D" w:rsidP="003C705D">
            <w:pPr>
              <w:widowControl/>
              <w:jc w:val="center"/>
              <w:rPr>
                <w:rFonts w:ascii="宋体" w:hAnsi="宋体" w:cs="Arial" w:hint="eastAsia"/>
                <w:b/>
                <w:bCs/>
                <w:color w:val="000000"/>
                <w:kern w:val="0"/>
                <w:sz w:val="36"/>
                <w:szCs w:val="36"/>
              </w:rPr>
            </w:pPr>
          </w:p>
          <w:p w:rsidR="003C705D" w:rsidRPr="003C705D" w:rsidRDefault="003C705D" w:rsidP="003C705D">
            <w:pPr>
              <w:widowControl/>
              <w:jc w:val="center"/>
              <w:rPr>
                <w:rFonts w:ascii="宋体" w:hAnsi="宋体" w:cs="Arial"/>
                <w:b/>
                <w:bCs/>
                <w:color w:val="000000"/>
                <w:kern w:val="0"/>
                <w:sz w:val="36"/>
                <w:szCs w:val="36"/>
              </w:rPr>
            </w:pPr>
            <w:r w:rsidRPr="003C705D">
              <w:rPr>
                <w:rFonts w:ascii="宋体" w:hAnsi="宋体" w:cs="Arial" w:hint="eastAsia"/>
                <w:b/>
                <w:bCs/>
                <w:color w:val="000000"/>
                <w:kern w:val="0"/>
                <w:sz w:val="36"/>
                <w:szCs w:val="36"/>
              </w:rPr>
              <w:t>部门收支总表</w:t>
            </w:r>
          </w:p>
        </w:tc>
      </w:tr>
      <w:tr w:rsidR="003C705D" w:rsidRPr="003C705D" w:rsidTr="001A7EA9">
        <w:trPr>
          <w:trHeight w:val="285"/>
        </w:trPr>
        <w:tc>
          <w:tcPr>
            <w:tcW w:w="8020" w:type="dxa"/>
            <w:gridSpan w:val="7"/>
            <w:tcBorders>
              <w:top w:val="nil"/>
              <w:left w:val="nil"/>
              <w:bottom w:val="nil"/>
              <w:right w:val="nil"/>
            </w:tcBorders>
            <w:shd w:val="clear" w:color="auto" w:fill="auto"/>
            <w:vAlign w:val="bottom"/>
            <w:hideMark/>
          </w:tcPr>
          <w:p w:rsidR="003C705D" w:rsidRDefault="003C705D" w:rsidP="003C705D">
            <w:pPr>
              <w:widowControl/>
              <w:jc w:val="left"/>
              <w:rPr>
                <w:rFonts w:ascii="宋体" w:hAnsi="宋体" w:cs="Arial" w:hint="eastAsia"/>
                <w:color w:val="000000"/>
                <w:kern w:val="0"/>
                <w:sz w:val="22"/>
                <w:szCs w:val="22"/>
              </w:rPr>
            </w:pPr>
          </w:p>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部门（单位）名称：长春市商务局</w:t>
            </w:r>
            <w:r>
              <w:rPr>
                <w:rFonts w:ascii="宋体" w:hAnsi="宋体" w:cs="Arial" w:hint="eastAsia"/>
                <w:color w:val="000000"/>
                <w:kern w:val="0"/>
                <w:sz w:val="22"/>
                <w:szCs w:val="22"/>
              </w:rPr>
              <w:t xml:space="preserve">                         单位：万元 </w:t>
            </w:r>
          </w:p>
        </w:tc>
        <w:tc>
          <w:tcPr>
            <w:tcW w:w="236" w:type="dxa"/>
            <w:tcBorders>
              <w:top w:val="nil"/>
              <w:left w:val="nil"/>
              <w:bottom w:val="nil"/>
              <w:right w:val="nil"/>
            </w:tcBorders>
            <w:shd w:val="clear" w:color="auto" w:fill="auto"/>
            <w:vAlign w:val="bottom"/>
            <w:hideMark/>
          </w:tcPr>
          <w:p w:rsidR="003C705D" w:rsidRPr="003C705D" w:rsidRDefault="003C705D" w:rsidP="003C705D">
            <w:pPr>
              <w:widowControl/>
              <w:ind w:right="440"/>
              <w:jc w:val="right"/>
              <w:rPr>
                <w:rFonts w:ascii="宋体" w:hAnsi="宋体" w:cs="Arial"/>
                <w:color w:val="000000"/>
                <w:kern w:val="0"/>
                <w:sz w:val="22"/>
                <w:szCs w:val="22"/>
              </w:rPr>
            </w:pPr>
          </w:p>
        </w:tc>
      </w:tr>
      <w:tr w:rsidR="003C705D" w:rsidRPr="003C705D" w:rsidTr="001A7EA9">
        <w:trPr>
          <w:trHeight w:val="638"/>
        </w:trPr>
        <w:tc>
          <w:tcPr>
            <w:tcW w:w="42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color w:val="000000"/>
                <w:kern w:val="0"/>
                <w:sz w:val="28"/>
                <w:szCs w:val="28"/>
              </w:rPr>
            </w:pPr>
            <w:r w:rsidRPr="003C705D">
              <w:rPr>
                <w:rFonts w:ascii="宋体" w:hAnsi="宋体" w:cs="Arial" w:hint="eastAsia"/>
                <w:color w:val="000000"/>
                <w:kern w:val="0"/>
                <w:sz w:val="28"/>
                <w:szCs w:val="28"/>
              </w:rPr>
              <w:t>收</w:t>
            </w:r>
            <w:r w:rsidRPr="003C705D">
              <w:rPr>
                <w:color w:val="000000"/>
                <w:kern w:val="0"/>
                <w:sz w:val="28"/>
                <w:szCs w:val="28"/>
              </w:rPr>
              <w:t xml:space="preserve">      </w:t>
            </w:r>
            <w:r w:rsidRPr="003C705D">
              <w:rPr>
                <w:rFonts w:ascii="宋体" w:hAnsi="宋体" w:cs="Arial" w:hint="eastAsia"/>
                <w:color w:val="000000"/>
                <w:kern w:val="0"/>
                <w:sz w:val="28"/>
                <w:szCs w:val="28"/>
              </w:rPr>
              <w:t>入</w:t>
            </w:r>
          </w:p>
        </w:tc>
        <w:tc>
          <w:tcPr>
            <w:tcW w:w="3988" w:type="dxa"/>
            <w:gridSpan w:val="5"/>
            <w:tcBorders>
              <w:top w:val="single" w:sz="4" w:space="0" w:color="auto"/>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color w:val="000000"/>
                <w:kern w:val="0"/>
                <w:sz w:val="28"/>
                <w:szCs w:val="28"/>
              </w:rPr>
            </w:pPr>
            <w:r w:rsidRPr="003C705D">
              <w:rPr>
                <w:rFonts w:ascii="宋体" w:hAnsi="宋体" w:cs="Arial" w:hint="eastAsia"/>
                <w:color w:val="000000"/>
                <w:kern w:val="0"/>
                <w:sz w:val="28"/>
                <w:szCs w:val="28"/>
              </w:rPr>
              <w:t>支</w:t>
            </w:r>
            <w:r w:rsidRPr="003C705D">
              <w:rPr>
                <w:color w:val="000000"/>
                <w:kern w:val="0"/>
                <w:sz w:val="28"/>
                <w:szCs w:val="28"/>
              </w:rPr>
              <w:t xml:space="preserve">      </w:t>
            </w:r>
            <w:r w:rsidRPr="003C705D">
              <w:rPr>
                <w:rFonts w:ascii="宋体" w:hAnsi="宋体" w:cs="Arial" w:hint="eastAsia"/>
                <w:color w:val="000000"/>
                <w:kern w:val="0"/>
                <w:sz w:val="28"/>
                <w:szCs w:val="28"/>
              </w:rPr>
              <w:t>出</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color w:val="000000"/>
                <w:kern w:val="0"/>
                <w:sz w:val="24"/>
                <w:szCs w:val="24"/>
              </w:rPr>
            </w:pPr>
            <w:r w:rsidRPr="003C705D">
              <w:rPr>
                <w:rFonts w:ascii="宋体" w:hAnsi="宋体" w:cs="Arial" w:hint="eastAsia"/>
                <w:color w:val="000000"/>
                <w:kern w:val="0"/>
                <w:sz w:val="24"/>
                <w:szCs w:val="24"/>
              </w:rPr>
              <w:t>项目</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color w:val="000000"/>
                <w:kern w:val="0"/>
                <w:sz w:val="24"/>
                <w:szCs w:val="24"/>
              </w:rPr>
            </w:pPr>
            <w:r w:rsidRPr="003C705D">
              <w:rPr>
                <w:rFonts w:ascii="宋体" w:hAnsi="宋体" w:cs="Arial" w:hint="eastAsia"/>
                <w:color w:val="000000"/>
                <w:kern w:val="0"/>
                <w:sz w:val="24"/>
                <w:szCs w:val="24"/>
              </w:rPr>
              <w:t>预算数</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color w:val="000000"/>
                <w:kern w:val="0"/>
                <w:sz w:val="24"/>
                <w:szCs w:val="24"/>
              </w:rPr>
            </w:pPr>
            <w:r w:rsidRPr="003C705D">
              <w:rPr>
                <w:rFonts w:ascii="宋体" w:hAnsi="宋体" w:cs="Arial" w:hint="eastAsia"/>
                <w:color w:val="000000"/>
                <w:kern w:val="0"/>
                <w:sz w:val="24"/>
                <w:szCs w:val="24"/>
              </w:rPr>
              <w:t>项目</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color w:val="000000"/>
                <w:kern w:val="0"/>
                <w:sz w:val="24"/>
                <w:szCs w:val="24"/>
              </w:rPr>
            </w:pPr>
            <w:r w:rsidRPr="003C705D">
              <w:rPr>
                <w:rFonts w:ascii="宋体" w:hAnsi="宋体" w:cs="Arial" w:hint="eastAsia"/>
                <w:color w:val="000000"/>
                <w:kern w:val="0"/>
                <w:sz w:val="24"/>
                <w:szCs w:val="24"/>
              </w:rPr>
              <w:t>预算数</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一、一般公共预算财政拨款</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2287.63</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一、一般公共服务</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2287.63</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二、政府性基金预算财政拨款</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0</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二、外交支出</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4"/>
                <w:szCs w:val="24"/>
              </w:rPr>
            </w:pPr>
            <w:r w:rsidRPr="003C705D">
              <w:rPr>
                <w:rFonts w:ascii="宋体" w:hAnsi="宋体" w:cs="Arial" w:hint="eastAsia"/>
                <w:color w:val="000000"/>
                <w:kern w:val="0"/>
                <w:sz w:val="24"/>
                <w:szCs w:val="24"/>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三、事业收入</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0</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color w:val="000000"/>
                <w:kern w:val="0"/>
                <w:sz w:val="22"/>
                <w:szCs w:val="22"/>
              </w:rPr>
            </w:pPr>
            <w:r w:rsidRPr="003C705D">
              <w:rPr>
                <w:color w:val="000000"/>
                <w:kern w:val="0"/>
                <w:sz w:val="22"/>
                <w:szCs w:val="22"/>
              </w:rPr>
              <w:t xml:space="preserve">　</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4"/>
                <w:szCs w:val="24"/>
              </w:rPr>
            </w:pPr>
            <w:r w:rsidRPr="003C705D">
              <w:rPr>
                <w:rFonts w:ascii="宋体" w:hAnsi="宋体" w:cs="Arial" w:hint="eastAsia"/>
                <w:color w:val="000000"/>
                <w:kern w:val="0"/>
                <w:sz w:val="24"/>
                <w:szCs w:val="24"/>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四、经营收入</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0</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color w:val="000000"/>
                <w:kern w:val="0"/>
                <w:sz w:val="22"/>
                <w:szCs w:val="22"/>
              </w:rPr>
            </w:pPr>
            <w:r w:rsidRPr="003C705D">
              <w:rPr>
                <w:color w:val="000000"/>
                <w:kern w:val="0"/>
                <w:sz w:val="22"/>
                <w:szCs w:val="22"/>
              </w:rPr>
              <w:t xml:space="preserve">　</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4"/>
                <w:szCs w:val="24"/>
              </w:rPr>
            </w:pPr>
            <w:r w:rsidRPr="003C705D">
              <w:rPr>
                <w:rFonts w:ascii="宋体" w:hAnsi="宋体" w:cs="Arial" w:hint="eastAsia"/>
                <w:color w:val="000000"/>
                <w:kern w:val="0"/>
                <w:sz w:val="24"/>
                <w:szCs w:val="24"/>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五、其他收入</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0</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color w:val="000000"/>
                <w:kern w:val="0"/>
                <w:sz w:val="22"/>
                <w:szCs w:val="22"/>
              </w:rPr>
            </w:pPr>
            <w:r w:rsidRPr="003C705D">
              <w:rPr>
                <w:color w:val="000000"/>
                <w:kern w:val="0"/>
                <w:sz w:val="22"/>
                <w:szCs w:val="22"/>
              </w:rPr>
              <w:t xml:space="preserve">　</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4"/>
                <w:szCs w:val="24"/>
              </w:rPr>
            </w:pPr>
            <w:r w:rsidRPr="003C705D">
              <w:rPr>
                <w:rFonts w:ascii="宋体" w:hAnsi="宋体" w:cs="Arial" w:hint="eastAsia"/>
                <w:color w:val="000000"/>
                <w:kern w:val="0"/>
                <w:sz w:val="24"/>
                <w:szCs w:val="24"/>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 xml:space="preserve">　</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color w:val="000000"/>
                <w:kern w:val="0"/>
                <w:sz w:val="22"/>
                <w:szCs w:val="22"/>
              </w:rPr>
            </w:pPr>
            <w:r w:rsidRPr="003C705D">
              <w:rPr>
                <w:color w:val="000000"/>
                <w:kern w:val="0"/>
                <w:sz w:val="22"/>
                <w:szCs w:val="22"/>
              </w:rPr>
              <w:t xml:space="preserve">　</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4"/>
                <w:szCs w:val="24"/>
              </w:rPr>
            </w:pPr>
            <w:r w:rsidRPr="003C705D">
              <w:rPr>
                <w:rFonts w:ascii="宋体" w:hAnsi="宋体" w:cs="Arial" w:hint="eastAsia"/>
                <w:color w:val="000000"/>
                <w:kern w:val="0"/>
                <w:sz w:val="24"/>
                <w:szCs w:val="24"/>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 xml:space="preserve">　</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 xml:space="preserve">　</w:t>
            </w:r>
          </w:p>
        </w:tc>
        <w:tc>
          <w:tcPr>
            <w:tcW w:w="2268" w:type="dxa"/>
            <w:gridSpan w:val="2"/>
            <w:tcBorders>
              <w:top w:val="nil"/>
              <w:left w:val="nil"/>
              <w:bottom w:val="nil"/>
              <w:right w:val="nil"/>
            </w:tcBorders>
            <w:shd w:val="clear" w:color="auto" w:fill="auto"/>
            <w:noWrap/>
            <w:vAlign w:val="bottom"/>
            <w:hideMark/>
          </w:tcPr>
          <w:p w:rsidR="003C705D" w:rsidRPr="003C705D" w:rsidRDefault="003C705D" w:rsidP="003C705D">
            <w:pPr>
              <w:widowControl/>
              <w:jc w:val="left"/>
              <w:rPr>
                <w:rFonts w:ascii="Arial" w:hAnsi="Arial" w:cs="Arial"/>
                <w:color w:val="000000"/>
                <w:kern w:val="0"/>
                <w:sz w:val="20"/>
              </w:rPr>
            </w:pPr>
          </w:p>
        </w:tc>
        <w:tc>
          <w:tcPr>
            <w:tcW w:w="1720" w:type="dxa"/>
            <w:gridSpan w:val="3"/>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4"/>
                <w:szCs w:val="24"/>
              </w:rPr>
            </w:pPr>
            <w:r w:rsidRPr="003C705D">
              <w:rPr>
                <w:rFonts w:ascii="宋体" w:hAnsi="宋体" w:cs="Arial" w:hint="eastAsia"/>
                <w:color w:val="000000"/>
                <w:kern w:val="0"/>
                <w:sz w:val="24"/>
                <w:szCs w:val="24"/>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b/>
                <w:bCs/>
                <w:color w:val="000000"/>
                <w:kern w:val="0"/>
                <w:sz w:val="22"/>
                <w:szCs w:val="22"/>
              </w:rPr>
            </w:pPr>
            <w:r w:rsidRPr="003C705D">
              <w:rPr>
                <w:rFonts w:ascii="宋体" w:hAnsi="宋体" w:cs="Arial" w:hint="eastAsia"/>
                <w:b/>
                <w:bCs/>
                <w:color w:val="000000"/>
                <w:kern w:val="0"/>
                <w:sz w:val="22"/>
                <w:szCs w:val="22"/>
              </w:rPr>
              <w:t>本年收入合计</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2287.63</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宋体" w:hAnsi="宋体" w:cs="Arial"/>
                <w:b/>
                <w:bCs/>
                <w:color w:val="000000"/>
                <w:kern w:val="0"/>
                <w:sz w:val="22"/>
                <w:szCs w:val="22"/>
              </w:rPr>
            </w:pPr>
            <w:r w:rsidRPr="003C705D">
              <w:rPr>
                <w:rFonts w:ascii="宋体" w:hAnsi="宋体" w:cs="Arial" w:hint="eastAsia"/>
                <w:b/>
                <w:bCs/>
                <w:color w:val="000000"/>
                <w:kern w:val="0"/>
                <w:sz w:val="22"/>
                <w:szCs w:val="22"/>
              </w:rPr>
              <w:t>本年支出合计</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2287.63</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用事业基金弥补收支差额</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0</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结转下年</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上年结转</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0</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left"/>
              <w:rPr>
                <w:rFonts w:ascii="宋体" w:hAnsi="宋体" w:cs="Arial"/>
                <w:color w:val="000000"/>
                <w:kern w:val="0"/>
                <w:sz w:val="22"/>
                <w:szCs w:val="22"/>
              </w:rPr>
            </w:pPr>
            <w:r w:rsidRPr="003C705D">
              <w:rPr>
                <w:rFonts w:ascii="宋体" w:hAnsi="宋体" w:cs="Arial" w:hint="eastAsia"/>
                <w:color w:val="000000"/>
                <w:kern w:val="0"/>
                <w:sz w:val="22"/>
                <w:szCs w:val="22"/>
              </w:rPr>
              <w:t xml:space="preserve">　</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 xml:space="preserve">　</w:t>
            </w:r>
          </w:p>
        </w:tc>
      </w:tr>
      <w:tr w:rsidR="003C705D" w:rsidRPr="003C705D" w:rsidTr="001A7EA9">
        <w:trPr>
          <w:trHeight w:val="503"/>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黑体" w:eastAsia="黑体" w:hAnsi="黑体" w:cs="Arial"/>
                <w:b/>
                <w:bCs/>
                <w:color w:val="000000"/>
                <w:kern w:val="0"/>
                <w:sz w:val="22"/>
                <w:szCs w:val="22"/>
              </w:rPr>
            </w:pPr>
            <w:r w:rsidRPr="003C705D">
              <w:rPr>
                <w:rFonts w:ascii="黑体" w:eastAsia="黑体" w:hAnsi="黑体" w:cs="Arial" w:hint="eastAsia"/>
                <w:b/>
                <w:bCs/>
                <w:color w:val="000000"/>
                <w:kern w:val="0"/>
                <w:sz w:val="22"/>
                <w:szCs w:val="22"/>
              </w:rPr>
              <w:t>收入总计</w:t>
            </w:r>
          </w:p>
        </w:tc>
        <w:tc>
          <w:tcPr>
            <w:tcW w:w="141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2287.63</w:t>
            </w:r>
          </w:p>
        </w:tc>
        <w:tc>
          <w:tcPr>
            <w:tcW w:w="2268" w:type="dxa"/>
            <w:gridSpan w:val="2"/>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center"/>
              <w:rPr>
                <w:rFonts w:ascii="黑体" w:eastAsia="黑体" w:hAnsi="黑体" w:cs="Arial"/>
                <w:b/>
                <w:bCs/>
                <w:color w:val="000000"/>
                <w:kern w:val="0"/>
                <w:sz w:val="22"/>
                <w:szCs w:val="22"/>
              </w:rPr>
            </w:pPr>
            <w:r w:rsidRPr="003C705D">
              <w:rPr>
                <w:rFonts w:ascii="黑体" w:eastAsia="黑体" w:hAnsi="黑体" w:cs="Arial" w:hint="eastAsia"/>
                <w:b/>
                <w:bCs/>
                <w:color w:val="000000"/>
                <w:kern w:val="0"/>
                <w:sz w:val="22"/>
                <w:szCs w:val="22"/>
              </w:rPr>
              <w:t>支出总计</w:t>
            </w:r>
          </w:p>
        </w:tc>
        <w:tc>
          <w:tcPr>
            <w:tcW w:w="1720" w:type="dxa"/>
            <w:gridSpan w:val="3"/>
            <w:tcBorders>
              <w:top w:val="nil"/>
              <w:left w:val="nil"/>
              <w:bottom w:val="single" w:sz="4" w:space="0" w:color="auto"/>
              <w:right w:val="single" w:sz="4" w:space="0" w:color="auto"/>
            </w:tcBorders>
            <w:shd w:val="clear" w:color="auto" w:fill="auto"/>
            <w:vAlign w:val="bottom"/>
            <w:hideMark/>
          </w:tcPr>
          <w:p w:rsidR="003C705D" w:rsidRPr="003C705D" w:rsidRDefault="003C705D" w:rsidP="003C705D">
            <w:pPr>
              <w:widowControl/>
              <w:jc w:val="right"/>
              <w:rPr>
                <w:rFonts w:ascii="宋体" w:hAnsi="宋体" w:cs="Arial"/>
                <w:color w:val="000000"/>
                <w:kern w:val="0"/>
                <w:sz w:val="22"/>
                <w:szCs w:val="22"/>
              </w:rPr>
            </w:pPr>
            <w:r w:rsidRPr="003C705D">
              <w:rPr>
                <w:rFonts w:ascii="宋体" w:hAnsi="宋体" w:cs="Arial" w:hint="eastAsia"/>
                <w:color w:val="000000"/>
                <w:kern w:val="0"/>
                <w:sz w:val="22"/>
                <w:szCs w:val="22"/>
              </w:rPr>
              <w:t>2287.63</w:t>
            </w:r>
          </w:p>
        </w:tc>
      </w:tr>
    </w:tbl>
    <w:p w:rsidR="002B4AFF" w:rsidRDefault="002B4AFF" w:rsidP="009A6CF7">
      <w:pPr>
        <w:jc w:val="center"/>
        <w:outlineLvl w:val="1"/>
        <w:rPr>
          <w:rFonts w:ascii="方正小标宋简体" w:eastAsia="方正小标宋简体" w:hAnsi="方正小标宋简体" w:hint="eastAsia"/>
          <w:sz w:val="44"/>
        </w:rPr>
      </w:pPr>
    </w:p>
    <w:p w:rsidR="002B4AFF" w:rsidRDefault="002B4AFF" w:rsidP="009A6CF7">
      <w:pPr>
        <w:jc w:val="center"/>
        <w:outlineLvl w:val="1"/>
        <w:rPr>
          <w:rFonts w:ascii="方正小标宋简体" w:eastAsia="方正小标宋简体" w:hAnsi="方正小标宋简体" w:hint="eastAsia"/>
          <w:sz w:val="44"/>
        </w:rPr>
      </w:pPr>
    </w:p>
    <w:p w:rsidR="002B4AFF" w:rsidRDefault="002B4AFF" w:rsidP="009A6CF7">
      <w:pPr>
        <w:jc w:val="center"/>
        <w:outlineLvl w:val="1"/>
        <w:rPr>
          <w:rFonts w:ascii="方正小标宋简体" w:eastAsia="方正小标宋简体" w:hAnsi="方正小标宋简体" w:hint="eastAsia"/>
          <w:sz w:val="44"/>
        </w:rPr>
      </w:pPr>
    </w:p>
    <w:p w:rsidR="002B4AFF" w:rsidRDefault="002B4AFF" w:rsidP="009A6CF7">
      <w:pPr>
        <w:jc w:val="center"/>
        <w:outlineLvl w:val="1"/>
        <w:rPr>
          <w:rFonts w:ascii="方正小标宋简体" w:eastAsia="方正小标宋简体" w:hAnsi="方正小标宋简体" w:hint="eastAsia"/>
          <w:sz w:val="44"/>
        </w:rPr>
      </w:pPr>
    </w:p>
    <w:p w:rsidR="002B4AFF" w:rsidRDefault="002B4AFF" w:rsidP="009A6CF7">
      <w:pPr>
        <w:jc w:val="center"/>
        <w:outlineLvl w:val="1"/>
        <w:rPr>
          <w:rFonts w:ascii="方正小标宋简体" w:eastAsia="方正小标宋简体" w:hAnsi="方正小标宋简体" w:hint="eastAsia"/>
          <w:sz w:val="44"/>
        </w:rPr>
      </w:pPr>
    </w:p>
    <w:p w:rsidR="002B4AFF" w:rsidRDefault="002B4AFF" w:rsidP="009A6CF7">
      <w:pPr>
        <w:jc w:val="center"/>
        <w:outlineLvl w:val="1"/>
        <w:rPr>
          <w:rFonts w:ascii="方正小标宋简体" w:eastAsia="方正小标宋简体" w:hAnsi="方正小标宋简体" w:hint="eastAsia"/>
          <w:sz w:val="44"/>
        </w:rPr>
      </w:pPr>
    </w:p>
    <w:tbl>
      <w:tblPr>
        <w:tblW w:w="8379" w:type="dxa"/>
        <w:tblInd w:w="93" w:type="dxa"/>
        <w:tblLayout w:type="fixed"/>
        <w:tblLook w:val="04A0"/>
      </w:tblPr>
      <w:tblGrid>
        <w:gridCol w:w="1008"/>
        <w:gridCol w:w="708"/>
        <w:gridCol w:w="442"/>
        <w:gridCol w:w="551"/>
        <w:gridCol w:w="914"/>
        <w:gridCol w:w="78"/>
        <w:gridCol w:w="598"/>
        <w:gridCol w:w="111"/>
        <w:gridCol w:w="693"/>
        <w:gridCol w:w="15"/>
        <w:gridCol w:w="426"/>
        <w:gridCol w:w="59"/>
        <w:gridCol w:w="236"/>
        <w:gridCol w:w="130"/>
        <w:gridCol w:w="106"/>
        <w:gridCol w:w="236"/>
        <w:gridCol w:w="83"/>
        <w:gridCol w:w="153"/>
        <w:gridCol w:w="272"/>
        <w:gridCol w:w="130"/>
        <w:gridCol w:w="296"/>
        <w:gridCol w:w="106"/>
        <w:gridCol w:w="602"/>
        <w:gridCol w:w="426"/>
      </w:tblGrid>
      <w:tr w:rsidR="00F46856" w:rsidRPr="00F46856" w:rsidTr="00F46856">
        <w:trPr>
          <w:trHeight w:val="255"/>
        </w:trPr>
        <w:tc>
          <w:tcPr>
            <w:tcW w:w="2158" w:type="dxa"/>
            <w:gridSpan w:val="3"/>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宋体" w:hAnsi="宋体" w:cs="Arial"/>
                <w:color w:val="000000"/>
                <w:kern w:val="0"/>
                <w:sz w:val="20"/>
              </w:rPr>
            </w:pPr>
            <w:r w:rsidRPr="00F46856">
              <w:rPr>
                <w:rFonts w:ascii="宋体" w:hAnsi="宋体" w:cs="Arial" w:hint="eastAsia"/>
                <w:color w:val="000000"/>
                <w:kern w:val="0"/>
                <w:sz w:val="20"/>
              </w:rPr>
              <w:lastRenderedPageBreak/>
              <w:t>部门预算公开表7</w:t>
            </w:r>
          </w:p>
        </w:tc>
        <w:tc>
          <w:tcPr>
            <w:tcW w:w="1465"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676"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804"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500" w:type="dxa"/>
            <w:gridSpan w:val="3"/>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402"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402"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c>
          <w:tcPr>
            <w:tcW w:w="1028" w:type="dxa"/>
            <w:gridSpan w:val="2"/>
            <w:tcBorders>
              <w:top w:val="nil"/>
              <w:left w:val="nil"/>
              <w:bottom w:val="nil"/>
              <w:right w:val="nil"/>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p>
        </w:tc>
      </w:tr>
      <w:tr w:rsidR="00F46856" w:rsidRPr="00F46856" w:rsidTr="00F46856">
        <w:trPr>
          <w:trHeight w:val="450"/>
        </w:trPr>
        <w:tc>
          <w:tcPr>
            <w:tcW w:w="8379" w:type="dxa"/>
            <w:gridSpan w:val="24"/>
            <w:tcBorders>
              <w:top w:val="nil"/>
              <w:left w:val="nil"/>
              <w:bottom w:val="nil"/>
              <w:right w:val="nil"/>
            </w:tcBorders>
            <w:shd w:val="clear" w:color="auto" w:fill="auto"/>
            <w:noWrap/>
            <w:vAlign w:val="bottom"/>
            <w:hideMark/>
          </w:tcPr>
          <w:p w:rsidR="00F46856" w:rsidRDefault="00F46856" w:rsidP="00F46856">
            <w:pPr>
              <w:widowControl/>
              <w:jc w:val="center"/>
              <w:rPr>
                <w:rFonts w:ascii="宋体" w:hAnsi="宋体" w:cs="Arial" w:hint="eastAsia"/>
                <w:b/>
                <w:bCs/>
                <w:color w:val="000000"/>
                <w:kern w:val="0"/>
                <w:sz w:val="36"/>
                <w:szCs w:val="36"/>
              </w:rPr>
            </w:pPr>
          </w:p>
          <w:p w:rsidR="00F46856" w:rsidRDefault="00F46856" w:rsidP="00F46856">
            <w:pPr>
              <w:widowControl/>
              <w:jc w:val="center"/>
              <w:rPr>
                <w:rFonts w:ascii="宋体" w:hAnsi="宋体" w:cs="Arial" w:hint="eastAsia"/>
                <w:b/>
                <w:bCs/>
                <w:color w:val="000000"/>
                <w:kern w:val="0"/>
                <w:sz w:val="36"/>
                <w:szCs w:val="36"/>
              </w:rPr>
            </w:pPr>
            <w:r w:rsidRPr="00F46856">
              <w:rPr>
                <w:rFonts w:ascii="宋体" w:hAnsi="宋体" w:cs="Arial" w:hint="eastAsia"/>
                <w:b/>
                <w:bCs/>
                <w:color w:val="000000"/>
                <w:kern w:val="0"/>
                <w:sz w:val="36"/>
                <w:szCs w:val="36"/>
              </w:rPr>
              <w:t>部门收入总表</w:t>
            </w:r>
          </w:p>
          <w:p w:rsidR="00F46856" w:rsidRDefault="00F46856" w:rsidP="00F46856">
            <w:pPr>
              <w:widowControl/>
              <w:rPr>
                <w:rFonts w:ascii="宋体" w:hAnsi="宋体" w:cs="Arial" w:hint="eastAsia"/>
                <w:b/>
                <w:bCs/>
                <w:color w:val="000000"/>
                <w:kern w:val="0"/>
                <w:sz w:val="36"/>
                <w:szCs w:val="36"/>
              </w:rPr>
            </w:pPr>
          </w:p>
          <w:p w:rsidR="00F46856" w:rsidRPr="00F46856" w:rsidRDefault="00F46856" w:rsidP="00F46856">
            <w:pPr>
              <w:widowControl/>
              <w:rPr>
                <w:rFonts w:ascii="宋体" w:hAnsi="宋体" w:cs="Arial"/>
                <w:b/>
                <w:bCs/>
                <w:color w:val="000000"/>
                <w:kern w:val="0"/>
                <w:sz w:val="36"/>
                <w:szCs w:val="36"/>
              </w:rPr>
            </w:pPr>
            <w:r w:rsidRPr="003C705D">
              <w:rPr>
                <w:rFonts w:ascii="宋体" w:hAnsi="宋体" w:cs="Arial" w:hint="eastAsia"/>
                <w:color w:val="000000"/>
                <w:kern w:val="0"/>
                <w:sz w:val="22"/>
                <w:szCs w:val="22"/>
              </w:rPr>
              <w:t>部门（单位）名称：长春市商务局</w:t>
            </w:r>
            <w:r>
              <w:rPr>
                <w:rFonts w:ascii="宋体" w:hAnsi="宋体" w:cs="Arial" w:hint="eastAsia"/>
                <w:color w:val="000000"/>
                <w:kern w:val="0"/>
                <w:sz w:val="22"/>
                <w:szCs w:val="22"/>
              </w:rPr>
              <w:t xml:space="preserve">                         单位：万元</w:t>
            </w:r>
          </w:p>
        </w:tc>
      </w:tr>
      <w:tr w:rsidR="00F46856" w:rsidRPr="00F46856" w:rsidTr="00F46856">
        <w:trPr>
          <w:trHeight w:val="201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功能科目编码（类款项）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功能科目名称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总计</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一般公共预算财政拨款</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政府性基金预算财政拨款</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未纳入预算管理的专户及批准留用资金</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事业收入</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事业单位经营收入</w:t>
            </w:r>
          </w:p>
        </w:tc>
        <w:tc>
          <w:tcPr>
            <w:tcW w:w="425" w:type="dxa"/>
            <w:gridSpan w:val="3"/>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其他收入</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上级补助收入</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附属单位上缴收入</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用事业基金弥补收支差额</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4"/>
                <w:szCs w:val="24"/>
              </w:rPr>
            </w:pPr>
            <w:r w:rsidRPr="00F46856">
              <w:rPr>
                <w:rFonts w:ascii="宋体" w:hAnsi="宋体" w:cs="Arial" w:hint="eastAsia"/>
                <w:kern w:val="0"/>
                <w:sz w:val="24"/>
                <w:szCs w:val="24"/>
              </w:rPr>
              <w:t>上年结转</w:t>
            </w:r>
          </w:p>
        </w:tc>
      </w:tr>
      <w:tr w:rsidR="00F46856" w:rsidRPr="00F46856" w:rsidTr="00F46856">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0"/>
              </w:rPr>
            </w:pPr>
            <w:r w:rsidRPr="00F46856">
              <w:rPr>
                <w:rFonts w:ascii="宋体" w:hAnsi="宋体" w:cs="Arial" w:hint="eastAsia"/>
                <w:kern w:val="0"/>
                <w:sz w:val="20"/>
              </w:rPr>
              <w:t>201</w:t>
            </w:r>
          </w:p>
        </w:tc>
        <w:tc>
          <w:tcPr>
            <w:tcW w:w="708" w:type="dxa"/>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left"/>
              <w:rPr>
                <w:rFonts w:ascii="宋体" w:hAnsi="宋体" w:cs="Arial"/>
                <w:kern w:val="0"/>
                <w:sz w:val="20"/>
              </w:rPr>
            </w:pPr>
            <w:r w:rsidRPr="00F46856">
              <w:rPr>
                <w:rFonts w:ascii="宋体" w:hAnsi="宋体" w:cs="Arial" w:hint="eastAsia"/>
                <w:kern w:val="0"/>
                <w:sz w:val="20"/>
              </w:rPr>
              <w:t>一般公共服务支出</w:t>
            </w:r>
          </w:p>
        </w:tc>
        <w:tc>
          <w:tcPr>
            <w:tcW w:w="993" w:type="dxa"/>
            <w:gridSpan w:val="2"/>
            <w:tcBorders>
              <w:top w:val="nil"/>
              <w:left w:val="nil"/>
              <w:bottom w:val="single" w:sz="4" w:space="0" w:color="auto"/>
              <w:right w:val="single" w:sz="4" w:space="0" w:color="auto"/>
            </w:tcBorders>
            <w:shd w:val="clear" w:color="auto" w:fill="auto"/>
            <w:vAlign w:val="bottom"/>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2287.63</w:t>
            </w:r>
          </w:p>
        </w:tc>
        <w:tc>
          <w:tcPr>
            <w:tcW w:w="992" w:type="dxa"/>
            <w:gridSpan w:val="2"/>
            <w:tcBorders>
              <w:top w:val="nil"/>
              <w:left w:val="nil"/>
              <w:bottom w:val="single" w:sz="4" w:space="0" w:color="auto"/>
              <w:right w:val="single" w:sz="4" w:space="0" w:color="auto"/>
            </w:tcBorders>
            <w:shd w:val="clear" w:color="auto" w:fill="auto"/>
            <w:vAlign w:val="bottom"/>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2287.63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r>
      <w:tr w:rsidR="00F46856" w:rsidRPr="00F46856" w:rsidTr="00F46856">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0"/>
              </w:rPr>
            </w:pPr>
            <w:r w:rsidRPr="00F46856">
              <w:rPr>
                <w:rFonts w:ascii="宋体" w:hAnsi="宋体" w:cs="Arial" w:hint="eastAsia"/>
                <w:kern w:val="0"/>
                <w:sz w:val="20"/>
              </w:rPr>
              <w:t>20113</w:t>
            </w:r>
          </w:p>
        </w:tc>
        <w:tc>
          <w:tcPr>
            <w:tcW w:w="708" w:type="dxa"/>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left"/>
              <w:rPr>
                <w:rFonts w:ascii="宋体" w:hAnsi="宋体" w:cs="Arial"/>
                <w:kern w:val="0"/>
                <w:sz w:val="20"/>
              </w:rPr>
            </w:pPr>
            <w:r w:rsidRPr="00F46856">
              <w:rPr>
                <w:rFonts w:ascii="宋体" w:hAnsi="宋体" w:cs="Arial" w:hint="eastAsia"/>
                <w:kern w:val="0"/>
                <w:sz w:val="20"/>
              </w:rPr>
              <w:t>商贸事务</w:t>
            </w:r>
          </w:p>
        </w:tc>
        <w:tc>
          <w:tcPr>
            <w:tcW w:w="993" w:type="dxa"/>
            <w:gridSpan w:val="2"/>
            <w:tcBorders>
              <w:top w:val="nil"/>
              <w:left w:val="nil"/>
              <w:bottom w:val="single" w:sz="4" w:space="0" w:color="auto"/>
              <w:right w:val="single" w:sz="4" w:space="0" w:color="auto"/>
            </w:tcBorders>
            <w:shd w:val="clear" w:color="auto" w:fill="auto"/>
            <w:vAlign w:val="bottom"/>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2287.63</w:t>
            </w:r>
          </w:p>
        </w:tc>
        <w:tc>
          <w:tcPr>
            <w:tcW w:w="992" w:type="dxa"/>
            <w:gridSpan w:val="2"/>
            <w:tcBorders>
              <w:top w:val="nil"/>
              <w:left w:val="nil"/>
              <w:bottom w:val="single" w:sz="4" w:space="0" w:color="auto"/>
              <w:right w:val="single" w:sz="4" w:space="0" w:color="auto"/>
            </w:tcBorders>
            <w:shd w:val="clear" w:color="auto" w:fill="auto"/>
            <w:vAlign w:val="bottom"/>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2287.63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r>
      <w:tr w:rsidR="00F46856" w:rsidRPr="00F46856" w:rsidTr="00F46856">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0"/>
              </w:rPr>
            </w:pPr>
            <w:r w:rsidRPr="00F46856">
              <w:rPr>
                <w:rFonts w:ascii="宋体" w:hAnsi="宋体" w:cs="Arial" w:hint="eastAsia"/>
                <w:kern w:val="0"/>
                <w:sz w:val="20"/>
              </w:rPr>
              <w:t>2011301</w:t>
            </w:r>
          </w:p>
        </w:tc>
        <w:tc>
          <w:tcPr>
            <w:tcW w:w="708" w:type="dxa"/>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left"/>
              <w:rPr>
                <w:rFonts w:ascii="宋体" w:hAnsi="宋体" w:cs="Arial"/>
                <w:kern w:val="0"/>
                <w:sz w:val="20"/>
              </w:rPr>
            </w:pPr>
            <w:r w:rsidRPr="00F46856">
              <w:rPr>
                <w:rFonts w:ascii="宋体" w:hAnsi="宋体" w:cs="Arial" w:hint="eastAsia"/>
                <w:kern w:val="0"/>
                <w:sz w:val="20"/>
              </w:rPr>
              <w:t>行政运行</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1796.63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1796.63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r>
      <w:tr w:rsidR="00F46856" w:rsidRPr="00F46856" w:rsidTr="00F46856">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F46856" w:rsidRPr="00F46856" w:rsidRDefault="00F46856" w:rsidP="00F46856">
            <w:pPr>
              <w:widowControl/>
              <w:jc w:val="center"/>
              <w:rPr>
                <w:rFonts w:ascii="宋体" w:hAnsi="宋体" w:cs="Arial"/>
                <w:kern w:val="0"/>
                <w:sz w:val="20"/>
              </w:rPr>
            </w:pPr>
            <w:r w:rsidRPr="00F46856">
              <w:rPr>
                <w:rFonts w:ascii="宋体" w:hAnsi="宋体" w:cs="Arial" w:hint="eastAsia"/>
                <w:kern w:val="0"/>
                <w:sz w:val="20"/>
              </w:rPr>
              <w:t>2011302</w:t>
            </w:r>
          </w:p>
        </w:tc>
        <w:tc>
          <w:tcPr>
            <w:tcW w:w="708" w:type="dxa"/>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left"/>
              <w:rPr>
                <w:rFonts w:ascii="宋体" w:hAnsi="宋体" w:cs="Arial"/>
                <w:kern w:val="0"/>
                <w:sz w:val="20"/>
              </w:rPr>
            </w:pPr>
            <w:r w:rsidRPr="00F46856">
              <w:rPr>
                <w:rFonts w:ascii="宋体" w:hAnsi="宋体" w:cs="Arial" w:hint="eastAsia"/>
                <w:kern w:val="0"/>
                <w:sz w:val="20"/>
              </w:rPr>
              <w:t>一般行政管理事务</w:t>
            </w:r>
          </w:p>
        </w:tc>
        <w:tc>
          <w:tcPr>
            <w:tcW w:w="993" w:type="dxa"/>
            <w:gridSpan w:val="2"/>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right"/>
              <w:rPr>
                <w:rFonts w:ascii="宋体" w:hAnsi="宋体" w:cs="Arial"/>
                <w:kern w:val="0"/>
                <w:sz w:val="20"/>
              </w:rPr>
            </w:pPr>
            <w:r w:rsidRPr="00F46856">
              <w:rPr>
                <w:rFonts w:ascii="宋体" w:hAnsi="宋体" w:cs="Arial" w:hint="eastAsia"/>
                <w:kern w:val="0"/>
                <w:sz w:val="20"/>
              </w:rPr>
              <w:t>491.00</w:t>
            </w:r>
          </w:p>
        </w:tc>
        <w:tc>
          <w:tcPr>
            <w:tcW w:w="992" w:type="dxa"/>
            <w:gridSpan w:val="2"/>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right"/>
              <w:rPr>
                <w:rFonts w:ascii="宋体" w:hAnsi="宋体" w:cs="Arial"/>
                <w:kern w:val="0"/>
                <w:sz w:val="20"/>
              </w:rPr>
            </w:pPr>
            <w:r w:rsidRPr="00F46856">
              <w:rPr>
                <w:rFonts w:ascii="宋体" w:hAnsi="宋体" w:cs="Arial" w:hint="eastAsia"/>
                <w:kern w:val="0"/>
                <w:sz w:val="20"/>
              </w:rPr>
              <w:t>491.00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r>
      <w:tr w:rsidR="00F46856" w:rsidRPr="00F46856" w:rsidTr="00F46856">
        <w:trPr>
          <w:trHeight w:val="6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right"/>
              <w:rPr>
                <w:rFonts w:ascii="宋体" w:hAnsi="宋体" w:cs="Arial"/>
                <w:kern w:val="0"/>
                <w:sz w:val="20"/>
              </w:rPr>
            </w:pPr>
            <w:r w:rsidRPr="00F46856">
              <w:rPr>
                <w:rFonts w:ascii="宋体" w:hAnsi="宋体" w:cs="Arial" w:hint="eastAsia"/>
                <w:kern w:val="0"/>
                <w:sz w:val="20"/>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F46856" w:rsidRPr="00F46856" w:rsidRDefault="00F46856" w:rsidP="00F46856">
            <w:pPr>
              <w:widowControl/>
              <w:jc w:val="right"/>
              <w:rPr>
                <w:rFonts w:ascii="宋体" w:hAnsi="宋体" w:cs="Arial"/>
                <w:kern w:val="0"/>
                <w:sz w:val="20"/>
              </w:rPr>
            </w:pPr>
            <w:r w:rsidRPr="00F46856">
              <w:rPr>
                <w:rFonts w:ascii="宋体" w:hAnsi="宋体" w:cs="Arial" w:hint="eastAsia"/>
                <w:kern w:val="0"/>
                <w:sz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r>
      <w:tr w:rsidR="00F46856" w:rsidRPr="00F46856" w:rsidTr="00F46856">
        <w:trPr>
          <w:trHeight w:val="6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宋体" w:hAnsi="宋体" w:cs="Arial"/>
                <w:color w:val="000000"/>
                <w:kern w:val="0"/>
                <w:sz w:val="24"/>
                <w:szCs w:val="24"/>
              </w:rPr>
            </w:pPr>
            <w:r w:rsidRPr="00F46856">
              <w:rPr>
                <w:rFonts w:ascii="宋体" w:hAnsi="宋体" w:cs="Arial" w:hint="eastAsia"/>
                <w:color w:val="000000"/>
                <w:kern w:val="0"/>
                <w:sz w:val="24"/>
                <w:szCs w:val="24"/>
              </w:rPr>
              <w:t>合计</w:t>
            </w:r>
          </w:p>
        </w:tc>
        <w:tc>
          <w:tcPr>
            <w:tcW w:w="993" w:type="dxa"/>
            <w:gridSpan w:val="2"/>
            <w:tcBorders>
              <w:top w:val="nil"/>
              <w:left w:val="nil"/>
              <w:bottom w:val="single" w:sz="4" w:space="0" w:color="auto"/>
              <w:right w:val="single" w:sz="4" w:space="0" w:color="auto"/>
            </w:tcBorders>
            <w:shd w:val="clear" w:color="auto" w:fill="auto"/>
            <w:vAlign w:val="bottom"/>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2287.63</w:t>
            </w:r>
          </w:p>
        </w:tc>
        <w:tc>
          <w:tcPr>
            <w:tcW w:w="992" w:type="dxa"/>
            <w:gridSpan w:val="2"/>
            <w:tcBorders>
              <w:top w:val="nil"/>
              <w:left w:val="nil"/>
              <w:bottom w:val="single" w:sz="4" w:space="0" w:color="auto"/>
              <w:right w:val="single" w:sz="4" w:space="0" w:color="auto"/>
            </w:tcBorders>
            <w:shd w:val="clear" w:color="auto" w:fill="auto"/>
            <w:vAlign w:val="bottom"/>
            <w:hideMark/>
          </w:tcPr>
          <w:p w:rsidR="00F46856" w:rsidRPr="00F46856" w:rsidRDefault="00F46856" w:rsidP="00F46856">
            <w:pPr>
              <w:widowControl/>
              <w:jc w:val="right"/>
              <w:rPr>
                <w:rFonts w:ascii="宋体" w:hAnsi="宋体" w:cs="Arial"/>
                <w:color w:val="000000"/>
                <w:kern w:val="0"/>
                <w:sz w:val="22"/>
                <w:szCs w:val="22"/>
              </w:rPr>
            </w:pPr>
            <w:r w:rsidRPr="00F46856">
              <w:rPr>
                <w:rFonts w:ascii="宋体" w:hAnsi="宋体" w:cs="Arial" w:hint="eastAsia"/>
                <w:color w:val="000000"/>
                <w:kern w:val="0"/>
                <w:sz w:val="22"/>
                <w:szCs w:val="22"/>
              </w:rPr>
              <w:t>2287.63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c>
          <w:tcPr>
            <w:tcW w:w="426" w:type="dxa"/>
            <w:tcBorders>
              <w:top w:val="nil"/>
              <w:left w:val="nil"/>
              <w:bottom w:val="single" w:sz="4" w:space="0" w:color="auto"/>
              <w:right w:val="single" w:sz="4" w:space="0" w:color="auto"/>
            </w:tcBorders>
            <w:shd w:val="clear" w:color="auto" w:fill="auto"/>
            <w:noWrap/>
            <w:vAlign w:val="bottom"/>
            <w:hideMark/>
          </w:tcPr>
          <w:p w:rsidR="00F46856" w:rsidRPr="00F46856" w:rsidRDefault="00F46856" w:rsidP="00F46856">
            <w:pPr>
              <w:widowControl/>
              <w:jc w:val="left"/>
              <w:rPr>
                <w:rFonts w:ascii="Arial" w:hAnsi="Arial" w:cs="Arial"/>
                <w:color w:val="000000"/>
                <w:kern w:val="0"/>
                <w:sz w:val="20"/>
              </w:rPr>
            </w:pPr>
            <w:r w:rsidRPr="00F46856">
              <w:rPr>
                <w:rFonts w:ascii="Arial" w:hAnsi="Arial" w:cs="Arial"/>
                <w:color w:val="000000"/>
                <w:kern w:val="0"/>
                <w:sz w:val="20"/>
              </w:rPr>
              <w:t xml:space="preserve">　</w:t>
            </w:r>
          </w:p>
        </w:tc>
      </w:tr>
    </w:tbl>
    <w:p w:rsidR="00B70C93" w:rsidRDefault="00B70C93"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tbl>
      <w:tblPr>
        <w:tblW w:w="4884" w:type="pct"/>
        <w:tblLayout w:type="fixed"/>
        <w:tblLook w:val="04A0"/>
      </w:tblPr>
      <w:tblGrid>
        <w:gridCol w:w="1100"/>
        <w:gridCol w:w="455"/>
        <w:gridCol w:w="676"/>
        <w:gridCol w:w="282"/>
        <w:gridCol w:w="995"/>
        <w:gridCol w:w="986"/>
        <w:gridCol w:w="147"/>
        <w:gridCol w:w="773"/>
        <w:gridCol w:w="80"/>
        <w:gridCol w:w="142"/>
        <w:gridCol w:w="628"/>
        <w:gridCol w:w="80"/>
        <w:gridCol w:w="768"/>
        <w:gridCol w:w="225"/>
        <w:gridCol w:w="993"/>
      </w:tblGrid>
      <w:tr w:rsidR="00466F32" w:rsidRPr="00FA70AD" w:rsidTr="00466F32">
        <w:trPr>
          <w:trHeight w:val="443"/>
        </w:trPr>
        <w:tc>
          <w:tcPr>
            <w:tcW w:w="934" w:type="pct"/>
            <w:gridSpan w:val="2"/>
            <w:tcBorders>
              <w:top w:val="nil"/>
              <w:left w:val="nil"/>
              <w:bottom w:val="nil"/>
              <w:right w:val="nil"/>
            </w:tcBorders>
            <w:shd w:val="clear" w:color="auto" w:fill="auto"/>
            <w:noWrap/>
            <w:vAlign w:val="bottom"/>
            <w:hideMark/>
          </w:tcPr>
          <w:p w:rsidR="00FA70AD" w:rsidRDefault="00FA70AD" w:rsidP="00FA70AD">
            <w:pPr>
              <w:widowControl/>
              <w:jc w:val="left"/>
              <w:rPr>
                <w:rFonts w:ascii="宋体" w:hAnsi="宋体" w:cs="Arial" w:hint="eastAsia"/>
                <w:color w:val="000000"/>
                <w:kern w:val="0"/>
                <w:sz w:val="20"/>
              </w:rPr>
            </w:pPr>
          </w:p>
          <w:p w:rsidR="00FA70AD" w:rsidRPr="00FA70AD" w:rsidRDefault="00FA70AD" w:rsidP="00FA70AD">
            <w:pPr>
              <w:widowControl/>
              <w:jc w:val="left"/>
              <w:rPr>
                <w:rFonts w:ascii="宋体" w:hAnsi="宋体" w:cs="Arial"/>
                <w:color w:val="000000"/>
                <w:kern w:val="0"/>
                <w:sz w:val="20"/>
              </w:rPr>
            </w:pPr>
            <w:r>
              <w:rPr>
                <w:rFonts w:ascii="宋体" w:hAnsi="宋体" w:cs="Arial" w:hint="eastAsia"/>
                <w:color w:val="000000"/>
                <w:kern w:val="0"/>
                <w:sz w:val="20"/>
              </w:rPr>
              <w:lastRenderedPageBreak/>
              <w:t>部门预算公开</w:t>
            </w:r>
            <w:r w:rsidRPr="00FA70AD">
              <w:rPr>
                <w:rFonts w:ascii="宋体" w:hAnsi="宋体" w:cs="Arial" w:hint="eastAsia"/>
                <w:color w:val="000000"/>
                <w:kern w:val="0"/>
                <w:sz w:val="20"/>
              </w:rPr>
              <w:t>8</w:t>
            </w:r>
          </w:p>
        </w:tc>
        <w:tc>
          <w:tcPr>
            <w:tcW w:w="575" w:type="pct"/>
            <w:gridSpan w:val="2"/>
            <w:tcBorders>
              <w:top w:val="nil"/>
              <w:left w:val="nil"/>
              <w:bottom w:val="nil"/>
              <w:right w:val="nil"/>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p>
        </w:tc>
        <w:tc>
          <w:tcPr>
            <w:tcW w:w="597" w:type="pct"/>
            <w:tcBorders>
              <w:top w:val="nil"/>
              <w:left w:val="nil"/>
              <w:bottom w:val="nil"/>
              <w:right w:val="nil"/>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p>
        </w:tc>
        <w:tc>
          <w:tcPr>
            <w:tcW w:w="592" w:type="pct"/>
            <w:tcBorders>
              <w:top w:val="nil"/>
              <w:left w:val="nil"/>
              <w:bottom w:val="nil"/>
              <w:right w:val="nil"/>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p>
        </w:tc>
        <w:tc>
          <w:tcPr>
            <w:tcW w:w="552" w:type="pct"/>
            <w:gridSpan w:val="2"/>
            <w:tcBorders>
              <w:top w:val="nil"/>
              <w:left w:val="nil"/>
              <w:bottom w:val="nil"/>
              <w:right w:val="nil"/>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p>
        </w:tc>
        <w:tc>
          <w:tcPr>
            <w:tcW w:w="510" w:type="pct"/>
            <w:gridSpan w:val="3"/>
            <w:tcBorders>
              <w:top w:val="nil"/>
              <w:left w:val="nil"/>
              <w:bottom w:val="nil"/>
              <w:right w:val="nil"/>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p>
        </w:tc>
        <w:tc>
          <w:tcPr>
            <w:tcW w:w="509" w:type="pct"/>
            <w:gridSpan w:val="2"/>
            <w:tcBorders>
              <w:top w:val="nil"/>
              <w:left w:val="nil"/>
              <w:bottom w:val="nil"/>
              <w:right w:val="nil"/>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p>
        </w:tc>
        <w:tc>
          <w:tcPr>
            <w:tcW w:w="731" w:type="pct"/>
            <w:gridSpan w:val="2"/>
            <w:tcBorders>
              <w:top w:val="nil"/>
              <w:left w:val="nil"/>
              <w:bottom w:val="nil"/>
              <w:right w:val="nil"/>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p>
        </w:tc>
      </w:tr>
      <w:tr w:rsidR="00466F32" w:rsidRPr="00FA70AD" w:rsidTr="00466F32">
        <w:trPr>
          <w:trHeight w:val="300"/>
        </w:trPr>
        <w:tc>
          <w:tcPr>
            <w:tcW w:w="661" w:type="pct"/>
            <w:tcBorders>
              <w:top w:val="nil"/>
              <w:left w:val="nil"/>
              <w:bottom w:val="nil"/>
              <w:right w:val="nil"/>
            </w:tcBorders>
            <w:shd w:val="clear" w:color="auto" w:fill="auto"/>
            <w:noWrap/>
            <w:vAlign w:val="bottom"/>
            <w:hideMark/>
          </w:tcPr>
          <w:p w:rsidR="00466F32" w:rsidRPr="00FA70AD" w:rsidRDefault="00466F32" w:rsidP="00313CED">
            <w:pPr>
              <w:widowControl/>
              <w:jc w:val="left"/>
              <w:rPr>
                <w:rFonts w:ascii="宋体" w:hAnsi="宋体" w:cs="Arial"/>
                <w:color w:val="000000"/>
                <w:kern w:val="0"/>
                <w:sz w:val="20"/>
              </w:rPr>
            </w:pPr>
          </w:p>
        </w:tc>
        <w:tc>
          <w:tcPr>
            <w:tcW w:w="679" w:type="pct"/>
            <w:gridSpan w:val="2"/>
            <w:tcBorders>
              <w:top w:val="nil"/>
              <w:left w:val="nil"/>
              <w:bottom w:val="nil"/>
              <w:right w:val="nil"/>
            </w:tcBorders>
            <w:shd w:val="clear" w:color="auto" w:fill="auto"/>
            <w:noWrap/>
            <w:vAlign w:val="bottom"/>
            <w:hideMark/>
          </w:tcPr>
          <w:p w:rsidR="00466F32" w:rsidRPr="00FA70AD" w:rsidRDefault="00466F32" w:rsidP="00313CED">
            <w:pPr>
              <w:widowControl/>
              <w:jc w:val="left"/>
              <w:rPr>
                <w:rFonts w:ascii="Arial" w:hAnsi="Arial" w:cs="Arial"/>
                <w:color w:val="000000"/>
                <w:kern w:val="0"/>
                <w:sz w:val="20"/>
              </w:rPr>
            </w:pPr>
          </w:p>
        </w:tc>
        <w:tc>
          <w:tcPr>
            <w:tcW w:w="765" w:type="pct"/>
            <w:gridSpan w:val="2"/>
            <w:tcBorders>
              <w:top w:val="nil"/>
              <w:left w:val="nil"/>
              <w:bottom w:val="nil"/>
              <w:right w:val="nil"/>
            </w:tcBorders>
            <w:shd w:val="clear" w:color="auto" w:fill="auto"/>
            <w:noWrap/>
            <w:vAlign w:val="bottom"/>
            <w:hideMark/>
          </w:tcPr>
          <w:p w:rsidR="00466F32" w:rsidRPr="00FA70AD" w:rsidRDefault="00466F32" w:rsidP="00313CED">
            <w:pPr>
              <w:widowControl/>
              <w:jc w:val="left"/>
              <w:rPr>
                <w:rFonts w:ascii="Arial" w:hAnsi="Arial" w:cs="Arial"/>
                <w:color w:val="000000"/>
                <w:kern w:val="0"/>
                <w:sz w:val="20"/>
              </w:rPr>
            </w:pPr>
          </w:p>
        </w:tc>
        <w:tc>
          <w:tcPr>
            <w:tcW w:w="680" w:type="pct"/>
            <w:gridSpan w:val="2"/>
            <w:tcBorders>
              <w:top w:val="nil"/>
              <w:left w:val="nil"/>
              <w:bottom w:val="nil"/>
              <w:right w:val="nil"/>
            </w:tcBorders>
            <w:shd w:val="clear" w:color="auto" w:fill="auto"/>
            <w:noWrap/>
            <w:vAlign w:val="bottom"/>
            <w:hideMark/>
          </w:tcPr>
          <w:p w:rsidR="00466F32" w:rsidRPr="00FA70AD" w:rsidRDefault="00466F32" w:rsidP="00313CED">
            <w:pPr>
              <w:widowControl/>
              <w:jc w:val="left"/>
              <w:rPr>
                <w:rFonts w:ascii="Arial" w:hAnsi="Arial" w:cs="Arial"/>
                <w:color w:val="000000"/>
                <w:kern w:val="0"/>
                <w:sz w:val="20"/>
              </w:rPr>
            </w:pPr>
          </w:p>
        </w:tc>
        <w:tc>
          <w:tcPr>
            <w:tcW w:w="512" w:type="pct"/>
            <w:gridSpan w:val="2"/>
            <w:tcBorders>
              <w:top w:val="nil"/>
              <w:left w:val="nil"/>
              <w:bottom w:val="nil"/>
              <w:right w:val="nil"/>
            </w:tcBorders>
            <w:shd w:val="clear" w:color="auto" w:fill="auto"/>
            <w:noWrap/>
            <w:vAlign w:val="bottom"/>
            <w:hideMark/>
          </w:tcPr>
          <w:p w:rsidR="00466F32" w:rsidRPr="00FA70AD" w:rsidRDefault="00466F32" w:rsidP="00313CED">
            <w:pPr>
              <w:widowControl/>
              <w:jc w:val="left"/>
              <w:rPr>
                <w:rFonts w:ascii="Arial" w:hAnsi="Arial" w:cs="Arial"/>
                <w:color w:val="000000"/>
                <w:kern w:val="0"/>
                <w:sz w:val="20"/>
              </w:rPr>
            </w:pPr>
          </w:p>
        </w:tc>
        <w:tc>
          <w:tcPr>
            <w:tcW w:w="510" w:type="pct"/>
            <w:gridSpan w:val="3"/>
            <w:tcBorders>
              <w:top w:val="nil"/>
              <w:left w:val="nil"/>
              <w:bottom w:val="nil"/>
              <w:right w:val="nil"/>
            </w:tcBorders>
            <w:shd w:val="clear" w:color="auto" w:fill="auto"/>
            <w:noWrap/>
            <w:vAlign w:val="bottom"/>
            <w:hideMark/>
          </w:tcPr>
          <w:p w:rsidR="00466F32" w:rsidRPr="00FA70AD" w:rsidRDefault="00466F32" w:rsidP="00313CED">
            <w:pPr>
              <w:widowControl/>
              <w:jc w:val="left"/>
              <w:rPr>
                <w:rFonts w:ascii="Arial" w:hAnsi="Arial" w:cs="Arial"/>
                <w:color w:val="000000"/>
                <w:kern w:val="0"/>
                <w:sz w:val="20"/>
              </w:rPr>
            </w:pPr>
          </w:p>
        </w:tc>
        <w:tc>
          <w:tcPr>
            <w:tcW w:w="596" w:type="pct"/>
            <w:gridSpan w:val="2"/>
            <w:tcBorders>
              <w:top w:val="nil"/>
              <w:left w:val="nil"/>
              <w:bottom w:val="nil"/>
              <w:right w:val="nil"/>
            </w:tcBorders>
            <w:shd w:val="clear" w:color="auto" w:fill="auto"/>
            <w:noWrap/>
            <w:vAlign w:val="bottom"/>
            <w:hideMark/>
          </w:tcPr>
          <w:p w:rsidR="00466F32" w:rsidRPr="00FA70AD" w:rsidRDefault="00466F32" w:rsidP="00313CED">
            <w:pPr>
              <w:widowControl/>
              <w:jc w:val="left"/>
              <w:rPr>
                <w:rFonts w:ascii="Arial" w:hAnsi="Arial" w:cs="Arial"/>
                <w:color w:val="000000"/>
                <w:kern w:val="0"/>
                <w:sz w:val="20"/>
              </w:rPr>
            </w:pPr>
          </w:p>
        </w:tc>
        <w:tc>
          <w:tcPr>
            <w:tcW w:w="596" w:type="pct"/>
            <w:tcBorders>
              <w:top w:val="nil"/>
              <w:left w:val="nil"/>
              <w:bottom w:val="nil"/>
              <w:right w:val="nil"/>
            </w:tcBorders>
            <w:shd w:val="clear" w:color="auto" w:fill="auto"/>
            <w:noWrap/>
            <w:vAlign w:val="bottom"/>
            <w:hideMark/>
          </w:tcPr>
          <w:p w:rsidR="00466F32" w:rsidRPr="00FA70AD" w:rsidRDefault="00466F32" w:rsidP="00313CED">
            <w:pPr>
              <w:widowControl/>
              <w:jc w:val="right"/>
              <w:rPr>
                <w:rFonts w:ascii="宋体" w:hAnsi="宋体" w:cs="Arial"/>
                <w:color w:val="000000"/>
                <w:kern w:val="0"/>
                <w:sz w:val="24"/>
                <w:szCs w:val="24"/>
              </w:rPr>
            </w:pPr>
          </w:p>
        </w:tc>
      </w:tr>
      <w:tr w:rsidR="00FA70AD" w:rsidRPr="00FA70AD" w:rsidTr="00466F32">
        <w:trPr>
          <w:trHeight w:val="450"/>
        </w:trPr>
        <w:tc>
          <w:tcPr>
            <w:tcW w:w="5000" w:type="pct"/>
            <w:gridSpan w:val="15"/>
            <w:tcBorders>
              <w:top w:val="nil"/>
              <w:left w:val="nil"/>
              <w:bottom w:val="nil"/>
              <w:right w:val="nil"/>
            </w:tcBorders>
            <w:shd w:val="clear" w:color="auto" w:fill="auto"/>
            <w:noWrap/>
            <w:vAlign w:val="bottom"/>
            <w:hideMark/>
          </w:tcPr>
          <w:p w:rsidR="00FA70AD" w:rsidRDefault="00FA70AD" w:rsidP="00FA70AD">
            <w:pPr>
              <w:widowControl/>
              <w:jc w:val="center"/>
              <w:rPr>
                <w:rFonts w:ascii="宋体" w:hAnsi="宋体" w:cs="Arial" w:hint="eastAsia"/>
                <w:b/>
                <w:bCs/>
                <w:color w:val="000000"/>
                <w:kern w:val="0"/>
                <w:sz w:val="36"/>
                <w:szCs w:val="36"/>
              </w:rPr>
            </w:pPr>
            <w:r w:rsidRPr="00FA70AD">
              <w:rPr>
                <w:rFonts w:ascii="宋体" w:hAnsi="宋体" w:cs="Arial" w:hint="eastAsia"/>
                <w:b/>
                <w:bCs/>
                <w:color w:val="000000"/>
                <w:kern w:val="0"/>
                <w:sz w:val="36"/>
                <w:szCs w:val="36"/>
              </w:rPr>
              <w:t>部门支出总表</w:t>
            </w:r>
          </w:p>
          <w:p w:rsidR="00FA70AD" w:rsidRDefault="00FA70AD" w:rsidP="00FA70AD">
            <w:pPr>
              <w:widowControl/>
              <w:jc w:val="center"/>
              <w:rPr>
                <w:rFonts w:ascii="宋体" w:hAnsi="宋体" w:cs="Arial" w:hint="eastAsia"/>
                <w:b/>
                <w:bCs/>
                <w:color w:val="000000"/>
                <w:kern w:val="0"/>
                <w:sz w:val="36"/>
                <w:szCs w:val="36"/>
              </w:rPr>
            </w:pPr>
          </w:p>
          <w:p w:rsidR="00466F32" w:rsidRPr="00FA70AD" w:rsidRDefault="00466F32" w:rsidP="00466F32">
            <w:pPr>
              <w:widowControl/>
              <w:jc w:val="left"/>
              <w:rPr>
                <w:rFonts w:ascii="宋体" w:hAnsi="宋体" w:cs="Arial"/>
                <w:b/>
                <w:bCs/>
                <w:color w:val="000000"/>
                <w:kern w:val="0"/>
                <w:sz w:val="36"/>
                <w:szCs w:val="36"/>
              </w:rPr>
            </w:pPr>
            <w:r w:rsidRPr="003C705D">
              <w:rPr>
                <w:rFonts w:ascii="宋体" w:hAnsi="宋体" w:cs="Arial" w:hint="eastAsia"/>
                <w:color w:val="000000"/>
                <w:kern w:val="0"/>
                <w:sz w:val="22"/>
                <w:szCs w:val="22"/>
              </w:rPr>
              <w:t>部门（单位）名称：长春市商务局</w:t>
            </w:r>
            <w:r>
              <w:rPr>
                <w:rFonts w:ascii="宋体" w:hAnsi="宋体" w:cs="Arial" w:hint="eastAsia"/>
                <w:color w:val="000000"/>
                <w:kern w:val="0"/>
                <w:sz w:val="22"/>
                <w:szCs w:val="22"/>
              </w:rPr>
              <w:t xml:space="preserve">                         单位：万元</w:t>
            </w:r>
          </w:p>
        </w:tc>
      </w:tr>
      <w:tr w:rsidR="00FA70AD" w:rsidRPr="00FA70AD" w:rsidTr="00466F32">
        <w:trPr>
          <w:trHeight w:val="1185"/>
        </w:trPr>
        <w:tc>
          <w:tcPr>
            <w:tcW w:w="6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功能科目编码（类款项）</w:t>
            </w:r>
          </w:p>
        </w:tc>
        <w:tc>
          <w:tcPr>
            <w:tcW w:w="679" w:type="pct"/>
            <w:gridSpan w:val="2"/>
            <w:tcBorders>
              <w:top w:val="single" w:sz="4" w:space="0" w:color="auto"/>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功能科目名称</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总计</w:t>
            </w:r>
          </w:p>
        </w:tc>
        <w:tc>
          <w:tcPr>
            <w:tcW w:w="680" w:type="pct"/>
            <w:gridSpan w:val="2"/>
            <w:tcBorders>
              <w:top w:val="single" w:sz="4" w:space="0" w:color="auto"/>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基本支出</w:t>
            </w:r>
          </w:p>
        </w:tc>
        <w:tc>
          <w:tcPr>
            <w:tcW w:w="597" w:type="pct"/>
            <w:gridSpan w:val="3"/>
            <w:tcBorders>
              <w:top w:val="single" w:sz="4" w:space="0" w:color="auto"/>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项目支出</w:t>
            </w:r>
          </w:p>
        </w:tc>
        <w:tc>
          <w:tcPr>
            <w:tcW w:w="425" w:type="pct"/>
            <w:gridSpan w:val="2"/>
            <w:tcBorders>
              <w:top w:val="single" w:sz="4" w:space="0" w:color="auto"/>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上缴上级支出</w:t>
            </w:r>
          </w:p>
        </w:tc>
        <w:tc>
          <w:tcPr>
            <w:tcW w:w="596" w:type="pct"/>
            <w:gridSpan w:val="2"/>
            <w:tcBorders>
              <w:top w:val="single" w:sz="4" w:space="0" w:color="auto"/>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事业单位经营支出</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kern w:val="0"/>
                <w:sz w:val="24"/>
                <w:szCs w:val="24"/>
              </w:rPr>
            </w:pPr>
            <w:r w:rsidRPr="00FA70AD">
              <w:rPr>
                <w:rFonts w:ascii="宋体" w:hAnsi="宋体" w:cs="Arial" w:hint="eastAsia"/>
                <w:kern w:val="0"/>
                <w:sz w:val="24"/>
                <w:szCs w:val="24"/>
              </w:rPr>
              <w:t>对下级补助支出</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201</w:t>
            </w:r>
          </w:p>
        </w:tc>
        <w:tc>
          <w:tcPr>
            <w:tcW w:w="679"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一般公共服务支出</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color w:val="000000"/>
                <w:kern w:val="0"/>
                <w:sz w:val="22"/>
                <w:szCs w:val="22"/>
              </w:rPr>
            </w:pPr>
            <w:r w:rsidRPr="00FA70AD">
              <w:rPr>
                <w:rFonts w:ascii="宋体" w:hAnsi="宋体" w:cs="Arial" w:hint="eastAsia"/>
                <w:color w:val="000000"/>
                <w:kern w:val="0"/>
                <w:sz w:val="22"/>
                <w:szCs w:val="22"/>
              </w:rPr>
              <w:t>2287.63</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1796.63</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 xml:space="preserve">491.00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20113</w:t>
            </w:r>
          </w:p>
        </w:tc>
        <w:tc>
          <w:tcPr>
            <w:tcW w:w="679"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商贸事务</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center"/>
              <w:rPr>
                <w:rFonts w:ascii="宋体" w:hAnsi="宋体" w:cs="Arial"/>
                <w:color w:val="000000"/>
                <w:kern w:val="0"/>
                <w:sz w:val="22"/>
                <w:szCs w:val="22"/>
              </w:rPr>
            </w:pPr>
            <w:r w:rsidRPr="00FA70AD">
              <w:rPr>
                <w:rFonts w:ascii="宋体" w:hAnsi="宋体" w:cs="Arial" w:hint="eastAsia"/>
                <w:color w:val="000000"/>
                <w:kern w:val="0"/>
                <w:sz w:val="22"/>
                <w:szCs w:val="22"/>
              </w:rPr>
              <w:t>2287.63</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1796.63</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 xml:space="preserve">491.00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2011301</w:t>
            </w:r>
          </w:p>
        </w:tc>
        <w:tc>
          <w:tcPr>
            <w:tcW w:w="679"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行政运行</w:t>
            </w:r>
          </w:p>
        </w:tc>
        <w:tc>
          <w:tcPr>
            <w:tcW w:w="765" w:type="pct"/>
            <w:gridSpan w:val="2"/>
            <w:tcBorders>
              <w:top w:val="nil"/>
              <w:left w:val="nil"/>
              <w:bottom w:val="single" w:sz="4" w:space="0" w:color="auto"/>
              <w:right w:val="single" w:sz="4" w:space="0" w:color="auto"/>
            </w:tcBorders>
            <w:shd w:val="clear" w:color="auto" w:fill="auto"/>
            <w:noWrap/>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1796.63</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1796.63</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 xml:space="preserve">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2011302</w:t>
            </w:r>
          </w:p>
        </w:tc>
        <w:tc>
          <w:tcPr>
            <w:tcW w:w="679"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left"/>
              <w:rPr>
                <w:rFonts w:ascii="宋体" w:hAnsi="宋体" w:cs="Arial"/>
                <w:kern w:val="0"/>
                <w:sz w:val="20"/>
              </w:rPr>
            </w:pPr>
            <w:r w:rsidRPr="00FA70AD">
              <w:rPr>
                <w:rFonts w:ascii="宋体" w:hAnsi="宋体" w:cs="Arial" w:hint="eastAsia"/>
                <w:kern w:val="0"/>
                <w:sz w:val="20"/>
              </w:rPr>
              <w:t>一般行政管理事务</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 xml:space="preserve">491.00 </w:t>
            </w:r>
          </w:p>
        </w:tc>
        <w:tc>
          <w:tcPr>
            <w:tcW w:w="680"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 xml:space="preserve">491.00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rsidR="00FA70AD" w:rsidRPr="00FA70AD" w:rsidRDefault="00FA70AD" w:rsidP="00FA70AD">
            <w:pPr>
              <w:widowControl/>
              <w:jc w:val="left"/>
              <w:rPr>
                <w:rFonts w:ascii="宋体" w:hAnsi="宋体" w:cs="Arial"/>
                <w:color w:val="000000"/>
                <w:kern w:val="0"/>
                <w:sz w:val="20"/>
              </w:rPr>
            </w:pPr>
            <w:r w:rsidRPr="00FA70AD">
              <w:rPr>
                <w:rFonts w:ascii="宋体" w:hAnsi="宋体" w:cs="Arial" w:hint="eastAsia"/>
                <w:color w:val="000000"/>
                <w:kern w:val="0"/>
                <w:sz w:val="20"/>
              </w:rPr>
              <w:t xml:space="preserve">　</w:t>
            </w:r>
          </w:p>
        </w:tc>
        <w:tc>
          <w:tcPr>
            <w:tcW w:w="679" w:type="pct"/>
            <w:gridSpan w:val="2"/>
            <w:tcBorders>
              <w:top w:val="nil"/>
              <w:left w:val="nil"/>
              <w:bottom w:val="single" w:sz="4" w:space="0" w:color="auto"/>
              <w:right w:val="single" w:sz="4" w:space="0" w:color="auto"/>
            </w:tcBorders>
            <w:shd w:val="clear" w:color="auto" w:fill="auto"/>
            <w:noWrap/>
            <w:vAlign w:val="center"/>
            <w:hideMark/>
          </w:tcPr>
          <w:p w:rsidR="00FA70AD" w:rsidRPr="00FA70AD" w:rsidRDefault="00FA70AD" w:rsidP="00FA70AD">
            <w:pPr>
              <w:widowControl/>
              <w:jc w:val="left"/>
              <w:rPr>
                <w:rFonts w:ascii="宋体" w:hAnsi="宋体" w:cs="Arial"/>
                <w:color w:val="000000"/>
                <w:kern w:val="0"/>
                <w:sz w:val="24"/>
                <w:szCs w:val="24"/>
              </w:rPr>
            </w:pPr>
            <w:r w:rsidRPr="00FA70AD">
              <w:rPr>
                <w:rFonts w:ascii="宋体" w:hAnsi="宋体" w:cs="Arial" w:hint="eastAsia"/>
                <w:color w:val="000000"/>
                <w:kern w:val="0"/>
                <w:sz w:val="24"/>
                <w:szCs w:val="24"/>
              </w:rPr>
              <w:t xml:space="preserve">　</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680"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465"/>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679"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680"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679"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680"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679"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680"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679"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680"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kern w:val="0"/>
                <w:sz w:val="20"/>
              </w:rPr>
              <w:t xml:space="preserve">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r w:rsidR="00FA70AD" w:rsidRPr="00FA70AD" w:rsidTr="00466F32">
        <w:trPr>
          <w:trHeight w:val="690"/>
        </w:trPr>
        <w:tc>
          <w:tcPr>
            <w:tcW w:w="661" w:type="pct"/>
            <w:tcBorders>
              <w:top w:val="nil"/>
              <w:left w:val="single" w:sz="4" w:space="0" w:color="auto"/>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679" w:type="pct"/>
            <w:gridSpan w:val="2"/>
            <w:tcBorders>
              <w:top w:val="nil"/>
              <w:left w:val="nil"/>
              <w:bottom w:val="single" w:sz="4" w:space="0" w:color="auto"/>
              <w:right w:val="single" w:sz="4" w:space="0" w:color="auto"/>
            </w:tcBorders>
            <w:shd w:val="clear" w:color="auto" w:fill="auto"/>
            <w:noWrap/>
            <w:vAlign w:val="center"/>
            <w:hideMark/>
          </w:tcPr>
          <w:p w:rsidR="00FA70AD" w:rsidRPr="00FA70AD" w:rsidRDefault="00FA70AD" w:rsidP="00466F32">
            <w:pPr>
              <w:widowControl/>
              <w:jc w:val="center"/>
              <w:rPr>
                <w:rFonts w:ascii="宋体" w:hAnsi="宋体" w:cs="Arial"/>
                <w:color w:val="000000"/>
                <w:kern w:val="0"/>
                <w:sz w:val="24"/>
                <w:szCs w:val="24"/>
              </w:rPr>
            </w:pPr>
            <w:r w:rsidRPr="00FA70AD">
              <w:rPr>
                <w:rFonts w:ascii="宋体" w:hAnsi="宋体" w:cs="Arial" w:hint="eastAsia"/>
                <w:color w:val="000000"/>
                <w:kern w:val="0"/>
                <w:sz w:val="24"/>
                <w:szCs w:val="24"/>
              </w:rPr>
              <w:t>合计</w:t>
            </w:r>
          </w:p>
        </w:tc>
        <w:tc>
          <w:tcPr>
            <w:tcW w:w="765" w:type="pct"/>
            <w:gridSpan w:val="2"/>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2287.63</w:t>
            </w:r>
          </w:p>
        </w:tc>
        <w:tc>
          <w:tcPr>
            <w:tcW w:w="680" w:type="pct"/>
            <w:gridSpan w:val="2"/>
            <w:tcBorders>
              <w:top w:val="nil"/>
              <w:left w:val="nil"/>
              <w:bottom w:val="single" w:sz="4" w:space="0" w:color="auto"/>
              <w:right w:val="single" w:sz="4" w:space="0" w:color="auto"/>
            </w:tcBorders>
            <w:shd w:val="clear" w:color="auto" w:fill="auto"/>
            <w:noWrap/>
            <w:vAlign w:val="center"/>
            <w:hideMark/>
          </w:tcPr>
          <w:p w:rsidR="00FA70AD" w:rsidRPr="00FA70AD" w:rsidRDefault="00FA70AD" w:rsidP="00FA70AD">
            <w:pPr>
              <w:widowControl/>
              <w:jc w:val="right"/>
              <w:rPr>
                <w:rFonts w:ascii="宋体" w:hAnsi="宋体" w:cs="Arial"/>
                <w:color w:val="000000"/>
                <w:kern w:val="0"/>
                <w:sz w:val="22"/>
                <w:szCs w:val="22"/>
              </w:rPr>
            </w:pPr>
            <w:r w:rsidRPr="00FA70AD">
              <w:rPr>
                <w:rFonts w:ascii="宋体" w:hAnsi="宋体" w:cs="Arial" w:hint="eastAsia"/>
                <w:color w:val="000000"/>
                <w:kern w:val="0"/>
                <w:sz w:val="22"/>
                <w:szCs w:val="22"/>
              </w:rPr>
              <w:t>1796.63</w:t>
            </w:r>
          </w:p>
        </w:tc>
        <w:tc>
          <w:tcPr>
            <w:tcW w:w="597" w:type="pct"/>
            <w:gridSpan w:val="3"/>
            <w:tcBorders>
              <w:top w:val="nil"/>
              <w:left w:val="nil"/>
              <w:bottom w:val="single" w:sz="4" w:space="0" w:color="auto"/>
              <w:right w:val="single" w:sz="4" w:space="0" w:color="auto"/>
            </w:tcBorders>
            <w:shd w:val="clear" w:color="auto" w:fill="auto"/>
            <w:vAlign w:val="center"/>
            <w:hideMark/>
          </w:tcPr>
          <w:p w:rsidR="00FA70AD" w:rsidRPr="00FA70AD" w:rsidRDefault="00FA70AD" w:rsidP="00FA70AD">
            <w:pPr>
              <w:widowControl/>
              <w:jc w:val="right"/>
              <w:rPr>
                <w:rFonts w:ascii="宋体" w:hAnsi="宋体" w:cs="Arial"/>
                <w:kern w:val="0"/>
                <w:sz w:val="20"/>
              </w:rPr>
            </w:pPr>
            <w:r w:rsidRPr="00FA70AD">
              <w:rPr>
                <w:rFonts w:ascii="宋体" w:hAnsi="宋体" w:cs="Arial" w:hint="eastAsia"/>
                <w:color w:val="000000"/>
                <w:kern w:val="0"/>
                <w:sz w:val="22"/>
                <w:szCs w:val="22"/>
              </w:rPr>
              <w:t xml:space="preserve">491.00 </w:t>
            </w:r>
          </w:p>
        </w:tc>
        <w:tc>
          <w:tcPr>
            <w:tcW w:w="425"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gridSpan w:val="2"/>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c>
          <w:tcPr>
            <w:tcW w:w="596" w:type="pct"/>
            <w:tcBorders>
              <w:top w:val="nil"/>
              <w:left w:val="nil"/>
              <w:bottom w:val="single" w:sz="4" w:space="0" w:color="auto"/>
              <w:right w:val="single" w:sz="4" w:space="0" w:color="auto"/>
            </w:tcBorders>
            <w:shd w:val="clear" w:color="auto" w:fill="auto"/>
            <w:noWrap/>
            <w:vAlign w:val="bottom"/>
            <w:hideMark/>
          </w:tcPr>
          <w:p w:rsidR="00FA70AD" w:rsidRPr="00FA70AD" w:rsidRDefault="00FA70AD" w:rsidP="00FA70AD">
            <w:pPr>
              <w:widowControl/>
              <w:jc w:val="left"/>
              <w:rPr>
                <w:rFonts w:ascii="Arial" w:hAnsi="Arial" w:cs="Arial"/>
                <w:color w:val="000000"/>
                <w:kern w:val="0"/>
                <w:sz w:val="20"/>
              </w:rPr>
            </w:pPr>
            <w:r w:rsidRPr="00FA70AD">
              <w:rPr>
                <w:rFonts w:ascii="Arial" w:hAnsi="Arial" w:cs="Arial"/>
                <w:color w:val="000000"/>
                <w:kern w:val="0"/>
                <w:sz w:val="20"/>
              </w:rPr>
              <w:t xml:space="preserve">　</w:t>
            </w:r>
          </w:p>
        </w:tc>
      </w:tr>
    </w:tbl>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hint="eastAsia"/>
          <w:sz w:val="44"/>
        </w:rPr>
      </w:pPr>
    </w:p>
    <w:p w:rsidR="003C705D" w:rsidRDefault="003C705D" w:rsidP="009A6CF7">
      <w:pPr>
        <w:jc w:val="center"/>
        <w:outlineLvl w:val="1"/>
        <w:rPr>
          <w:rFonts w:ascii="方正小标宋简体" w:eastAsia="方正小标宋简体" w:hAnsi="方正小标宋简体"/>
          <w:sz w:val="44"/>
        </w:rPr>
        <w:sectPr w:rsidR="003C705D" w:rsidSect="003C705D">
          <w:pgSz w:w="11906" w:h="16838"/>
          <w:pgMar w:top="1440" w:right="1797" w:bottom="1440" w:left="1797" w:header="851" w:footer="992" w:gutter="0"/>
          <w:cols w:space="425"/>
          <w:docGrid w:linePitch="312"/>
        </w:sectPr>
      </w:pPr>
    </w:p>
    <w:p w:rsidR="00B70C93" w:rsidRPr="007B6D8C" w:rsidRDefault="00B70C93" w:rsidP="00466F32">
      <w:pPr>
        <w:outlineLvl w:val="1"/>
        <w:rPr>
          <w:rFonts w:ascii="方正小标宋简体" w:eastAsia="方正小标宋简体" w:hAnsi="方正小标宋简体"/>
          <w:sz w:val="44"/>
        </w:rPr>
      </w:pPr>
    </w:p>
    <w:p w:rsidR="00242271" w:rsidRDefault="00242271" w:rsidP="00242271">
      <w:pPr>
        <w:jc w:val="center"/>
        <w:outlineLvl w:val="1"/>
        <w:rPr>
          <w:rFonts w:ascii="方正小标宋简体" w:eastAsia="方正小标宋简体" w:hAnsi="方正小标宋简体"/>
          <w:sz w:val="44"/>
        </w:rPr>
      </w:pPr>
      <w:r>
        <w:rPr>
          <w:rFonts w:ascii="方正小标宋简体" w:eastAsia="方正小标宋简体" w:hAnsi="方正小标宋简体" w:hint="eastAsia"/>
          <w:sz w:val="44"/>
        </w:rPr>
        <w:t>第三部分</w:t>
      </w:r>
      <w:r w:rsidR="00597F8A">
        <w:rPr>
          <w:rFonts w:ascii="方正小标宋简体" w:eastAsia="方正小标宋简体" w:hAnsi="方正小标宋简体"/>
          <w:sz w:val="44"/>
        </w:rPr>
        <w:t xml:space="preserve">  20</w:t>
      </w:r>
      <w:r w:rsidR="00597F8A">
        <w:rPr>
          <w:rFonts w:ascii="方正小标宋简体" w:eastAsia="方正小标宋简体" w:hAnsi="方正小标宋简体" w:hint="eastAsia"/>
          <w:sz w:val="44"/>
        </w:rPr>
        <w:t>20</w:t>
      </w:r>
      <w:r>
        <w:rPr>
          <w:rFonts w:ascii="方正小标宋简体" w:eastAsia="方正小标宋简体" w:hAnsi="方正小标宋简体" w:hint="eastAsia"/>
          <w:sz w:val="44"/>
        </w:rPr>
        <w:t>年度部门预算情况说明</w:t>
      </w:r>
    </w:p>
    <w:p w:rsidR="00242271" w:rsidRDefault="00242271" w:rsidP="001A7EA9">
      <w:pPr>
        <w:spacing w:line="360" w:lineRule="auto"/>
        <w:rPr>
          <w:rFonts w:ascii="仿宋" w:eastAsia="仿宋" w:hAnsi="仿宋"/>
          <w:sz w:val="32"/>
        </w:rPr>
      </w:pPr>
    </w:p>
    <w:p w:rsidR="00242271" w:rsidRPr="00597F8A" w:rsidRDefault="00242271" w:rsidP="001A7EA9">
      <w:pPr>
        <w:spacing w:line="360" w:lineRule="auto"/>
        <w:outlineLvl w:val="2"/>
        <w:rPr>
          <w:rFonts w:ascii="仿宋" w:eastAsia="仿宋" w:hAnsi="仿宋"/>
          <w:b/>
          <w:sz w:val="32"/>
        </w:rPr>
      </w:pPr>
      <w:r w:rsidRPr="00A366FC">
        <w:rPr>
          <w:rFonts w:ascii="宋体" w:hAnsi="宋体"/>
          <w:b/>
          <w:sz w:val="32"/>
        </w:rPr>
        <w:t xml:space="preserve">   </w:t>
      </w:r>
      <w:r w:rsidRPr="00597F8A">
        <w:rPr>
          <w:rFonts w:ascii="仿宋" w:eastAsia="仿宋" w:hAnsi="仿宋"/>
          <w:b/>
          <w:sz w:val="32"/>
        </w:rPr>
        <w:t xml:space="preserve"> </w:t>
      </w:r>
      <w:r w:rsidRPr="00597F8A">
        <w:rPr>
          <w:rFonts w:ascii="仿宋" w:eastAsia="仿宋" w:hAnsi="仿宋" w:hint="eastAsia"/>
          <w:b/>
          <w:sz w:val="32"/>
        </w:rPr>
        <w:t>一、</w:t>
      </w:r>
      <w:r w:rsidR="00313CED">
        <w:rPr>
          <w:rFonts w:ascii="仿宋" w:eastAsia="仿宋" w:hAnsi="仿宋" w:hint="eastAsia"/>
          <w:b/>
          <w:sz w:val="32"/>
        </w:rPr>
        <w:t>关于</w:t>
      </w:r>
      <w:r w:rsidRPr="00597F8A">
        <w:rPr>
          <w:rFonts w:ascii="仿宋" w:eastAsia="仿宋" w:hAnsi="仿宋" w:hint="eastAsia"/>
          <w:b/>
          <w:sz w:val="32"/>
          <w:szCs w:val="30"/>
        </w:rPr>
        <w:t>长春市商务局</w:t>
      </w:r>
      <w:r w:rsidR="00597F8A">
        <w:rPr>
          <w:rFonts w:ascii="仿宋" w:eastAsia="仿宋" w:hAnsi="仿宋"/>
          <w:b/>
          <w:sz w:val="32"/>
          <w:szCs w:val="30"/>
        </w:rPr>
        <w:t>20</w:t>
      </w:r>
      <w:r w:rsidR="00597F8A">
        <w:rPr>
          <w:rFonts w:ascii="仿宋" w:eastAsia="仿宋" w:hAnsi="仿宋" w:hint="eastAsia"/>
          <w:b/>
          <w:sz w:val="32"/>
          <w:szCs w:val="30"/>
        </w:rPr>
        <w:t>20</w:t>
      </w:r>
      <w:r w:rsidRPr="00597F8A">
        <w:rPr>
          <w:rFonts w:ascii="仿宋" w:eastAsia="仿宋" w:hAnsi="仿宋" w:hint="eastAsia"/>
          <w:b/>
          <w:sz w:val="32"/>
          <w:szCs w:val="30"/>
        </w:rPr>
        <w:t>年度</w:t>
      </w:r>
      <w:r w:rsidR="00313CED">
        <w:rPr>
          <w:rFonts w:ascii="仿宋" w:eastAsia="仿宋" w:hAnsi="仿宋" w:hint="eastAsia"/>
          <w:b/>
          <w:sz w:val="32"/>
          <w:szCs w:val="30"/>
        </w:rPr>
        <w:t>拨款</w:t>
      </w:r>
      <w:r w:rsidRPr="00597F8A">
        <w:rPr>
          <w:rFonts w:ascii="仿宋" w:eastAsia="仿宋" w:hAnsi="仿宋" w:hint="eastAsia"/>
          <w:b/>
          <w:sz w:val="32"/>
          <w:szCs w:val="30"/>
        </w:rPr>
        <w:t>收入支出预算总</w:t>
      </w:r>
      <w:r w:rsidR="00313CED">
        <w:rPr>
          <w:rFonts w:ascii="仿宋" w:eastAsia="仿宋" w:hAnsi="仿宋" w:hint="eastAsia"/>
          <w:b/>
          <w:sz w:val="32"/>
          <w:szCs w:val="30"/>
        </w:rPr>
        <w:t>表情况说明</w:t>
      </w:r>
    </w:p>
    <w:p w:rsidR="00313CED" w:rsidRDefault="00242271" w:rsidP="00313CED">
      <w:pPr>
        <w:spacing w:line="360" w:lineRule="auto"/>
        <w:ind w:firstLine="645"/>
        <w:outlineLvl w:val="2"/>
        <w:rPr>
          <w:rFonts w:ascii="仿宋" w:eastAsia="仿宋" w:hAnsi="仿宋" w:hint="eastAsia"/>
          <w:sz w:val="32"/>
          <w:szCs w:val="32"/>
        </w:rPr>
      </w:pPr>
      <w:r w:rsidRPr="00B044DC">
        <w:rPr>
          <w:rFonts w:ascii="仿宋" w:eastAsia="仿宋" w:hAnsi="仿宋" w:hint="eastAsia"/>
          <w:sz w:val="32"/>
          <w:szCs w:val="32"/>
        </w:rPr>
        <w:t>市</w:t>
      </w:r>
      <w:r w:rsidRPr="00597F8A">
        <w:rPr>
          <w:rFonts w:ascii="仿宋" w:eastAsia="仿宋" w:hAnsi="仿宋" w:hint="eastAsia"/>
          <w:sz w:val="32"/>
          <w:szCs w:val="32"/>
        </w:rPr>
        <w:t>商务局</w:t>
      </w:r>
      <w:r w:rsidR="00597F8A">
        <w:rPr>
          <w:rFonts w:ascii="仿宋" w:eastAsia="仿宋" w:hAnsi="仿宋" w:hint="eastAsia"/>
          <w:sz w:val="32"/>
          <w:szCs w:val="32"/>
        </w:rPr>
        <w:t>2020</w:t>
      </w:r>
      <w:r w:rsidRPr="00597F8A">
        <w:rPr>
          <w:rFonts w:ascii="仿宋" w:eastAsia="仿宋" w:hAnsi="仿宋" w:hint="eastAsia"/>
          <w:sz w:val="32"/>
          <w:szCs w:val="32"/>
        </w:rPr>
        <w:t>年财政拨款收支</w:t>
      </w:r>
      <w:r w:rsidR="00313CED" w:rsidRPr="00597F8A">
        <w:rPr>
          <w:rFonts w:ascii="仿宋" w:eastAsia="仿宋" w:hAnsi="仿宋" w:hint="eastAsia"/>
          <w:sz w:val="32"/>
          <w:szCs w:val="32"/>
        </w:rPr>
        <w:t>总</w:t>
      </w:r>
      <w:r w:rsidRPr="00597F8A">
        <w:rPr>
          <w:rFonts w:ascii="仿宋" w:eastAsia="仿宋" w:hAnsi="仿宋" w:hint="eastAsia"/>
          <w:sz w:val="32"/>
          <w:szCs w:val="32"/>
        </w:rPr>
        <w:t>预算</w:t>
      </w:r>
      <w:r w:rsidR="00597F8A">
        <w:rPr>
          <w:rFonts w:ascii="仿宋" w:eastAsia="仿宋" w:hAnsi="仿宋" w:hint="eastAsia"/>
          <w:sz w:val="32"/>
          <w:szCs w:val="32"/>
        </w:rPr>
        <w:t>2287.63</w:t>
      </w:r>
      <w:r w:rsidRPr="00597F8A">
        <w:rPr>
          <w:rFonts w:ascii="仿宋" w:eastAsia="仿宋" w:hAnsi="仿宋" w:hint="eastAsia"/>
          <w:sz w:val="32"/>
          <w:szCs w:val="32"/>
        </w:rPr>
        <w:t>万元。</w:t>
      </w:r>
      <w:r w:rsidR="00313CED">
        <w:rPr>
          <w:rFonts w:ascii="仿宋" w:eastAsia="仿宋" w:hAnsi="仿宋" w:hint="eastAsia"/>
          <w:sz w:val="32"/>
          <w:szCs w:val="32"/>
        </w:rPr>
        <w:t>其中，一般公共预算财政拨款2287.63万元；其中一般公共服务支出2287.63万元。</w:t>
      </w:r>
    </w:p>
    <w:p w:rsidR="00242271" w:rsidRPr="00597F8A" w:rsidRDefault="00313CED" w:rsidP="00313CED">
      <w:pPr>
        <w:spacing w:line="360" w:lineRule="auto"/>
        <w:ind w:firstLine="645"/>
        <w:outlineLvl w:val="2"/>
        <w:rPr>
          <w:rFonts w:ascii="仿宋" w:eastAsia="仿宋" w:hAnsi="仿宋"/>
          <w:sz w:val="32"/>
          <w:szCs w:val="32"/>
        </w:rPr>
      </w:pPr>
      <w:r>
        <w:rPr>
          <w:rFonts w:ascii="仿宋" w:eastAsia="仿宋" w:hAnsi="仿宋" w:hint="eastAsia"/>
          <w:sz w:val="32"/>
          <w:szCs w:val="32"/>
        </w:rPr>
        <w:t>财政拨款收支总计</w:t>
      </w:r>
      <w:r w:rsidR="00242271" w:rsidRPr="00597F8A">
        <w:rPr>
          <w:rFonts w:ascii="仿宋" w:eastAsia="仿宋" w:hAnsi="仿宋" w:hint="eastAsia"/>
          <w:sz w:val="32"/>
          <w:szCs w:val="32"/>
        </w:rPr>
        <w:t>比上年预算</w:t>
      </w:r>
      <w:r w:rsidR="00F740B7" w:rsidRPr="00597F8A">
        <w:rPr>
          <w:rFonts w:ascii="仿宋" w:eastAsia="仿宋" w:hAnsi="仿宋" w:hint="eastAsia"/>
          <w:sz w:val="32"/>
          <w:szCs w:val="32"/>
        </w:rPr>
        <w:t>减少</w:t>
      </w:r>
      <w:r w:rsidR="00FD722B">
        <w:rPr>
          <w:rFonts w:ascii="仿宋" w:eastAsia="仿宋" w:hAnsi="仿宋" w:hint="eastAsia"/>
          <w:sz w:val="32"/>
          <w:szCs w:val="32"/>
        </w:rPr>
        <w:t>366.13</w:t>
      </w:r>
      <w:r w:rsidR="00242271" w:rsidRPr="00597F8A">
        <w:rPr>
          <w:rFonts w:ascii="仿宋" w:eastAsia="仿宋" w:hAnsi="仿宋" w:hint="eastAsia"/>
          <w:sz w:val="32"/>
          <w:szCs w:val="32"/>
        </w:rPr>
        <w:t>万元,</w:t>
      </w:r>
      <w:r w:rsidR="00F740B7" w:rsidRPr="00597F8A">
        <w:rPr>
          <w:rFonts w:ascii="仿宋" w:eastAsia="仿宋" w:hAnsi="仿宋" w:hint="eastAsia"/>
          <w:sz w:val="32"/>
          <w:szCs w:val="32"/>
        </w:rPr>
        <w:t>减少</w:t>
      </w:r>
      <w:r w:rsidR="00FD722B">
        <w:rPr>
          <w:rFonts w:ascii="仿宋" w:eastAsia="仿宋" w:hAnsi="仿宋" w:hint="eastAsia"/>
          <w:sz w:val="32"/>
          <w:szCs w:val="32"/>
        </w:rPr>
        <w:t>13.80</w:t>
      </w:r>
      <w:r w:rsidR="00242271" w:rsidRPr="00597F8A">
        <w:rPr>
          <w:rFonts w:ascii="仿宋" w:eastAsia="仿宋" w:hAnsi="仿宋" w:hint="eastAsia"/>
          <w:sz w:val="32"/>
          <w:szCs w:val="32"/>
        </w:rPr>
        <w:t>%</w:t>
      </w:r>
      <w:r w:rsidR="001F6A89">
        <w:rPr>
          <w:rFonts w:ascii="仿宋" w:eastAsia="仿宋" w:hAnsi="仿宋" w:hint="eastAsia"/>
          <w:sz w:val="32"/>
          <w:szCs w:val="32"/>
        </w:rPr>
        <w:t>，其中，</w:t>
      </w:r>
      <w:r w:rsidR="00242271" w:rsidRPr="00597F8A">
        <w:rPr>
          <w:rFonts w:ascii="仿宋" w:eastAsia="仿宋" w:hAnsi="仿宋" w:hint="eastAsia"/>
          <w:sz w:val="32"/>
          <w:szCs w:val="32"/>
        </w:rPr>
        <w:t>项目收支</w:t>
      </w:r>
      <w:r w:rsidR="00F740B7" w:rsidRPr="00597F8A">
        <w:rPr>
          <w:rFonts w:ascii="仿宋" w:eastAsia="仿宋" w:hAnsi="仿宋" w:hint="eastAsia"/>
          <w:sz w:val="32"/>
          <w:szCs w:val="32"/>
        </w:rPr>
        <w:t>压缩，比上年</w:t>
      </w:r>
      <w:r w:rsidR="00242271" w:rsidRPr="00597F8A">
        <w:rPr>
          <w:rFonts w:ascii="仿宋" w:eastAsia="仿宋" w:hAnsi="仿宋" w:hint="eastAsia"/>
          <w:sz w:val="32"/>
          <w:szCs w:val="32"/>
        </w:rPr>
        <w:t>预算</w:t>
      </w:r>
      <w:r w:rsidR="00F740B7" w:rsidRPr="00597F8A">
        <w:rPr>
          <w:rFonts w:ascii="仿宋" w:eastAsia="仿宋" w:hAnsi="仿宋" w:hint="eastAsia"/>
          <w:sz w:val="32"/>
          <w:szCs w:val="32"/>
        </w:rPr>
        <w:t>减少</w:t>
      </w:r>
      <w:r w:rsidR="00FD722B">
        <w:rPr>
          <w:rFonts w:ascii="仿宋" w:eastAsia="仿宋" w:hAnsi="仿宋" w:hint="eastAsia"/>
          <w:sz w:val="32"/>
          <w:szCs w:val="32"/>
        </w:rPr>
        <w:t>15</w:t>
      </w:r>
      <w:r w:rsidR="00242271" w:rsidRPr="00597F8A">
        <w:rPr>
          <w:rFonts w:ascii="仿宋" w:eastAsia="仿宋" w:hAnsi="仿宋" w:hint="eastAsia"/>
          <w:sz w:val="32"/>
          <w:szCs w:val="32"/>
        </w:rPr>
        <w:t>万元</w:t>
      </w:r>
      <w:r w:rsidR="00B25575" w:rsidRPr="00597F8A">
        <w:rPr>
          <w:rFonts w:ascii="仿宋" w:eastAsia="仿宋" w:hAnsi="仿宋" w:hint="eastAsia"/>
          <w:sz w:val="32"/>
          <w:szCs w:val="32"/>
        </w:rPr>
        <w:t>，基本收支预算</w:t>
      </w:r>
      <w:r w:rsidR="00FD722B">
        <w:rPr>
          <w:rFonts w:ascii="仿宋" w:eastAsia="仿宋" w:hAnsi="仿宋" w:hint="eastAsia"/>
          <w:sz w:val="32"/>
          <w:szCs w:val="32"/>
        </w:rPr>
        <w:t>减少351.13</w:t>
      </w:r>
      <w:r w:rsidR="00B25575" w:rsidRPr="00597F8A">
        <w:rPr>
          <w:rFonts w:ascii="仿宋" w:eastAsia="仿宋" w:hAnsi="仿宋" w:hint="eastAsia"/>
          <w:sz w:val="32"/>
          <w:szCs w:val="32"/>
        </w:rPr>
        <w:t>万元</w:t>
      </w:r>
      <w:r w:rsidR="00FD722B">
        <w:rPr>
          <w:rFonts w:ascii="仿宋" w:eastAsia="仿宋" w:hAnsi="仿宋" w:hint="eastAsia"/>
          <w:sz w:val="32"/>
          <w:szCs w:val="32"/>
        </w:rPr>
        <w:t>，</w:t>
      </w:r>
      <w:r w:rsidR="001F6A89">
        <w:rPr>
          <w:rFonts w:ascii="仿宋" w:eastAsia="仿宋" w:hAnsi="仿宋" w:hint="eastAsia"/>
          <w:sz w:val="32"/>
          <w:szCs w:val="32"/>
        </w:rPr>
        <w:t>主要原因是</w:t>
      </w:r>
      <w:r w:rsidR="00FD722B">
        <w:rPr>
          <w:rFonts w:ascii="仿宋" w:eastAsia="仿宋" w:hAnsi="仿宋" w:hint="eastAsia"/>
          <w:sz w:val="32"/>
          <w:szCs w:val="32"/>
        </w:rPr>
        <w:t>机构改革，人员减少</w:t>
      </w:r>
      <w:r w:rsidR="00242271" w:rsidRPr="00597F8A">
        <w:rPr>
          <w:rFonts w:ascii="仿宋" w:eastAsia="仿宋" w:hAnsi="仿宋" w:hint="eastAsia"/>
          <w:sz w:val="32"/>
          <w:szCs w:val="32"/>
        </w:rPr>
        <w:t>。本年收入预算包括：一般公共预算本年拨款收入</w:t>
      </w:r>
      <w:r w:rsidR="00FD722B">
        <w:rPr>
          <w:rFonts w:ascii="仿宋" w:eastAsia="仿宋" w:hAnsi="仿宋" w:hint="eastAsia"/>
          <w:sz w:val="32"/>
          <w:szCs w:val="32"/>
        </w:rPr>
        <w:t>2287.63</w:t>
      </w:r>
      <w:r w:rsidR="00242271" w:rsidRPr="00597F8A">
        <w:rPr>
          <w:rFonts w:ascii="仿宋" w:eastAsia="仿宋" w:hAnsi="仿宋" w:hint="eastAsia"/>
          <w:sz w:val="32"/>
          <w:szCs w:val="32"/>
        </w:rPr>
        <w:t>万元；支出预算包括：一般公共服务支出</w:t>
      </w:r>
      <w:r w:rsidR="00FD722B">
        <w:rPr>
          <w:rFonts w:ascii="仿宋" w:eastAsia="仿宋" w:hAnsi="仿宋" w:hint="eastAsia"/>
          <w:sz w:val="32"/>
          <w:szCs w:val="32"/>
        </w:rPr>
        <w:t>2287.63</w:t>
      </w:r>
      <w:r w:rsidR="00242271" w:rsidRPr="00597F8A">
        <w:rPr>
          <w:rFonts w:ascii="仿宋" w:eastAsia="仿宋" w:hAnsi="仿宋" w:hint="eastAsia"/>
          <w:sz w:val="32"/>
          <w:szCs w:val="32"/>
        </w:rPr>
        <w:t>万元。</w:t>
      </w:r>
    </w:p>
    <w:p w:rsidR="00242271" w:rsidRPr="00597F8A" w:rsidRDefault="00E14ECE" w:rsidP="001A7EA9">
      <w:pPr>
        <w:pStyle w:val="1"/>
        <w:spacing w:line="360" w:lineRule="auto"/>
        <w:ind w:firstLineChars="220" w:firstLine="707"/>
        <w:jc w:val="left"/>
        <w:rPr>
          <w:rFonts w:ascii="仿宋" w:eastAsia="仿宋" w:hAnsi="仿宋"/>
          <w:b/>
          <w:sz w:val="32"/>
          <w:szCs w:val="32"/>
        </w:rPr>
      </w:pPr>
      <w:r w:rsidRPr="00597F8A">
        <w:rPr>
          <w:rFonts w:ascii="仿宋" w:eastAsia="仿宋" w:hAnsi="仿宋" w:hint="eastAsia"/>
          <w:b/>
          <w:sz w:val="32"/>
          <w:szCs w:val="32"/>
        </w:rPr>
        <w:t>二、</w:t>
      </w:r>
      <w:r w:rsidR="00242271" w:rsidRPr="00597F8A">
        <w:rPr>
          <w:rFonts w:ascii="仿宋" w:eastAsia="仿宋" w:hAnsi="仿宋" w:hint="eastAsia"/>
          <w:b/>
          <w:sz w:val="32"/>
          <w:szCs w:val="32"/>
        </w:rPr>
        <w:t>长春市商务局</w:t>
      </w:r>
      <w:r w:rsidR="00FD722B">
        <w:rPr>
          <w:rFonts w:ascii="仿宋" w:eastAsia="仿宋" w:hAnsi="仿宋"/>
          <w:b/>
          <w:sz w:val="32"/>
          <w:szCs w:val="32"/>
        </w:rPr>
        <w:t>20</w:t>
      </w:r>
      <w:r w:rsidR="00FD722B">
        <w:rPr>
          <w:rFonts w:ascii="仿宋" w:eastAsia="仿宋" w:hAnsi="仿宋" w:hint="eastAsia"/>
          <w:b/>
          <w:sz w:val="32"/>
          <w:szCs w:val="32"/>
        </w:rPr>
        <w:t>20</w:t>
      </w:r>
      <w:r w:rsidR="00242271" w:rsidRPr="00597F8A">
        <w:rPr>
          <w:rFonts w:ascii="仿宋" w:eastAsia="仿宋" w:hAnsi="仿宋" w:hint="eastAsia"/>
          <w:b/>
          <w:sz w:val="32"/>
          <w:szCs w:val="32"/>
        </w:rPr>
        <w:t>年度一般公共预算支出情况说明</w:t>
      </w:r>
    </w:p>
    <w:p w:rsidR="00242271" w:rsidRPr="00597F8A" w:rsidRDefault="001F6A89" w:rsidP="001A7EA9">
      <w:pPr>
        <w:spacing w:line="360" w:lineRule="auto"/>
        <w:ind w:firstLineChars="200" w:firstLine="640"/>
        <w:outlineLvl w:val="2"/>
        <w:rPr>
          <w:rFonts w:ascii="仿宋" w:eastAsia="仿宋" w:hAnsi="仿宋"/>
          <w:sz w:val="32"/>
          <w:szCs w:val="32"/>
        </w:rPr>
      </w:pPr>
      <w:r>
        <w:rPr>
          <w:rFonts w:ascii="仿宋" w:eastAsia="仿宋" w:hAnsi="仿宋" w:hint="eastAsia"/>
          <w:sz w:val="32"/>
          <w:szCs w:val="32"/>
        </w:rPr>
        <w:t>长春</w:t>
      </w:r>
      <w:r w:rsidR="00242271" w:rsidRPr="00597F8A">
        <w:rPr>
          <w:rFonts w:ascii="仿宋" w:eastAsia="仿宋" w:hAnsi="仿宋" w:hint="eastAsia"/>
          <w:sz w:val="32"/>
          <w:szCs w:val="32"/>
        </w:rPr>
        <w:t>市商务局</w:t>
      </w:r>
      <w:r w:rsidR="00FD722B">
        <w:rPr>
          <w:rFonts w:ascii="仿宋" w:eastAsia="仿宋" w:hAnsi="仿宋" w:hint="eastAsia"/>
          <w:sz w:val="32"/>
          <w:szCs w:val="32"/>
        </w:rPr>
        <w:t>2020</w:t>
      </w:r>
      <w:r w:rsidR="00242271" w:rsidRPr="00597F8A">
        <w:rPr>
          <w:rFonts w:ascii="仿宋" w:eastAsia="仿宋" w:hAnsi="仿宋" w:hint="eastAsia"/>
          <w:sz w:val="32"/>
          <w:szCs w:val="32"/>
        </w:rPr>
        <w:t>年度一般公共服务支出预算</w:t>
      </w:r>
      <w:r w:rsidR="00FD722B">
        <w:rPr>
          <w:rFonts w:ascii="仿宋" w:eastAsia="仿宋" w:hAnsi="仿宋" w:hint="eastAsia"/>
          <w:sz w:val="32"/>
          <w:szCs w:val="32"/>
        </w:rPr>
        <w:t>2287.63</w:t>
      </w:r>
      <w:r w:rsidR="00242271" w:rsidRPr="00597F8A">
        <w:rPr>
          <w:rFonts w:ascii="仿宋" w:eastAsia="仿宋" w:hAnsi="仿宋" w:hint="eastAsia"/>
          <w:sz w:val="32"/>
          <w:szCs w:val="32"/>
        </w:rPr>
        <w:t>万元。一般公共服务支出中包括：行政运行支出</w:t>
      </w:r>
      <w:r w:rsidR="00FD722B">
        <w:rPr>
          <w:rFonts w:ascii="仿宋" w:eastAsia="仿宋" w:hAnsi="仿宋" w:hint="eastAsia"/>
          <w:sz w:val="32"/>
          <w:szCs w:val="32"/>
        </w:rPr>
        <w:t>1796.63</w:t>
      </w:r>
      <w:r w:rsidR="00242271" w:rsidRPr="00597F8A">
        <w:rPr>
          <w:rFonts w:ascii="仿宋" w:eastAsia="仿宋" w:hAnsi="仿宋" w:hint="eastAsia"/>
          <w:sz w:val="32"/>
          <w:szCs w:val="32"/>
        </w:rPr>
        <w:t>万元、一般行政管理事务支出</w:t>
      </w:r>
      <w:r w:rsidR="00FD722B">
        <w:rPr>
          <w:rFonts w:ascii="仿宋" w:eastAsia="仿宋" w:hAnsi="仿宋" w:hint="eastAsia"/>
          <w:sz w:val="32"/>
          <w:szCs w:val="32"/>
        </w:rPr>
        <w:t>491</w:t>
      </w:r>
      <w:r w:rsidR="00242271" w:rsidRPr="00597F8A">
        <w:rPr>
          <w:rFonts w:ascii="仿宋" w:eastAsia="仿宋" w:hAnsi="仿宋" w:hint="eastAsia"/>
          <w:sz w:val="32"/>
          <w:szCs w:val="32"/>
        </w:rPr>
        <w:t>万元。</w:t>
      </w:r>
      <w:r>
        <w:rPr>
          <w:rFonts w:ascii="仿宋" w:eastAsia="仿宋" w:hAnsi="仿宋" w:hint="eastAsia"/>
          <w:sz w:val="32"/>
          <w:szCs w:val="32"/>
        </w:rPr>
        <w:t>一般公共预算支出比上年减少366.13</w:t>
      </w:r>
      <w:r w:rsidRPr="00597F8A">
        <w:rPr>
          <w:rFonts w:ascii="仿宋" w:eastAsia="仿宋" w:hAnsi="仿宋" w:hint="eastAsia"/>
          <w:sz w:val="32"/>
          <w:szCs w:val="32"/>
        </w:rPr>
        <w:t>万元,减少</w:t>
      </w:r>
      <w:r>
        <w:rPr>
          <w:rFonts w:ascii="仿宋" w:eastAsia="仿宋" w:hAnsi="仿宋" w:hint="eastAsia"/>
          <w:sz w:val="32"/>
          <w:szCs w:val="32"/>
        </w:rPr>
        <w:t>13.80</w:t>
      </w:r>
      <w:r w:rsidRPr="00597F8A">
        <w:rPr>
          <w:rFonts w:ascii="仿宋" w:eastAsia="仿宋" w:hAnsi="仿宋" w:hint="eastAsia"/>
          <w:sz w:val="32"/>
          <w:szCs w:val="32"/>
        </w:rPr>
        <w:t>%</w:t>
      </w:r>
      <w:r>
        <w:rPr>
          <w:rFonts w:ascii="仿宋" w:eastAsia="仿宋" w:hAnsi="仿宋" w:hint="eastAsia"/>
          <w:sz w:val="32"/>
          <w:szCs w:val="32"/>
        </w:rPr>
        <w:t>。其中，</w:t>
      </w:r>
      <w:r w:rsidRPr="00597F8A">
        <w:rPr>
          <w:rFonts w:ascii="仿宋" w:eastAsia="仿宋" w:hAnsi="仿宋" w:hint="eastAsia"/>
          <w:sz w:val="32"/>
          <w:szCs w:val="32"/>
        </w:rPr>
        <w:t>项目收支压缩，比上年预算减少</w:t>
      </w:r>
      <w:r>
        <w:rPr>
          <w:rFonts w:ascii="仿宋" w:eastAsia="仿宋" w:hAnsi="仿宋" w:hint="eastAsia"/>
          <w:sz w:val="32"/>
          <w:szCs w:val="32"/>
        </w:rPr>
        <w:t>15</w:t>
      </w:r>
      <w:r w:rsidRPr="00597F8A">
        <w:rPr>
          <w:rFonts w:ascii="仿宋" w:eastAsia="仿宋" w:hAnsi="仿宋" w:hint="eastAsia"/>
          <w:sz w:val="32"/>
          <w:szCs w:val="32"/>
        </w:rPr>
        <w:t>万元，基本收支预算</w:t>
      </w:r>
      <w:r>
        <w:rPr>
          <w:rFonts w:ascii="仿宋" w:eastAsia="仿宋" w:hAnsi="仿宋" w:hint="eastAsia"/>
          <w:sz w:val="32"/>
          <w:szCs w:val="32"/>
        </w:rPr>
        <w:t>减少351.13</w:t>
      </w:r>
      <w:r w:rsidRPr="00597F8A">
        <w:rPr>
          <w:rFonts w:ascii="仿宋" w:eastAsia="仿宋" w:hAnsi="仿宋" w:hint="eastAsia"/>
          <w:sz w:val="32"/>
          <w:szCs w:val="32"/>
        </w:rPr>
        <w:t>万元</w:t>
      </w:r>
      <w:r>
        <w:rPr>
          <w:rFonts w:ascii="仿宋" w:eastAsia="仿宋" w:hAnsi="仿宋" w:hint="eastAsia"/>
          <w:sz w:val="32"/>
          <w:szCs w:val="32"/>
        </w:rPr>
        <w:t>，主要原因是机构改革，人员减少</w:t>
      </w:r>
      <w:r w:rsidRPr="00597F8A">
        <w:rPr>
          <w:rFonts w:ascii="仿宋" w:eastAsia="仿宋" w:hAnsi="仿宋" w:hint="eastAsia"/>
          <w:sz w:val="32"/>
          <w:szCs w:val="32"/>
        </w:rPr>
        <w:t>。</w:t>
      </w:r>
    </w:p>
    <w:p w:rsidR="00242271" w:rsidRPr="00597F8A" w:rsidRDefault="00E14ECE" w:rsidP="001A7EA9">
      <w:pPr>
        <w:pStyle w:val="1"/>
        <w:spacing w:line="360" w:lineRule="auto"/>
        <w:ind w:firstLineChars="224" w:firstLine="720"/>
        <w:outlineLvl w:val="2"/>
        <w:rPr>
          <w:rFonts w:ascii="仿宋" w:eastAsia="仿宋" w:hAnsi="仿宋"/>
          <w:b/>
          <w:sz w:val="32"/>
          <w:szCs w:val="32"/>
        </w:rPr>
      </w:pPr>
      <w:r w:rsidRPr="00597F8A">
        <w:rPr>
          <w:rFonts w:ascii="仿宋" w:eastAsia="仿宋" w:hAnsi="仿宋" w:hint="eastAsia"/>
          <w:b/>
          <w:sz w:val="32"/>
          <w:szCs w:val="32"/>
        </w:rPr>
        <w:lastRenderedPageBreak/>
        <w:t>三、</w:t>
      </w:r>
      <w:r w:rsidR="00242271" w:rsidRPr="00597F8A">
        <w:rPr>
          <w:rFonts w:ascii="仿宋" w:eastAsia="仿宋" w:hAnsi="仿宋" w:hint="eastAsia"/>
          <w:b/>
          <w:sz w:val="32"/>
          <w:szCs w:val="32"/>
        </w:rPr>
        <w:t>长春市商务局</w:t>
      </w:r>
      <w:r w:rsidR="00F36A45">
        <w:rPr>
          <w:rFonts w:ascii="仿宋" w:eastAsia="仿宋" w:hAnsi="仿宋"/>
          <w:b/>
          <w:sz w:val="32"/>
          <w:szCs w:val="32"/>
        </w:rPr>
        <w:t>20</w:t>
      </w:r>
      <w:r w:rsidR="00F36A45">
        <w:rPr>
          <w:rFonts w:ascii="仿宋" w:eastAsia="仿宋" w:hAnsi="仿宋" w:hint="eastAsia"/>
          <w:b/>
          <w:sz w:val="32"/>
          <w:szCs w:val="32"/>
        </w:rPr>
        <w:t>20</w:t>
      </w:r>
      <w:r w:rsidR="00242271" w:rsidRPr="00597F8A">
        <w:rPr>
          <w:rFonts w:ascii="仿宋" w:eastAsia="仿宋" w:hAnsi="仿宋" w:hint="eastAsia"/>
          <w:b/>
          <w:sz w:val="32"/>
          <w:szCs w:val="32"/>
        </w:rPr>
        <w:t>年度一般公共预算</w:t>
      </w:r>
      <w:r w:rsidR="001F6A89">
        <w:rPr>
          <w:rFonts w:ascii="仿宋" w:eastAsia="仿宋" w:hAnsi="仿宋" w:hint="eastAsia"/>
          <w:b/>
          <w:sz w:val="32"/>
          <w:szCs w:val="32"/>
        </w:rPr>
        <w:t>财政拨款</w:t>
      </w:r>
      <w:r w:rsidR="00242271" w:rsidRPr="00597F8A">
        <w:rPr>
          <w:rFonts w:ascii="仿宋" w:eastAsia="仿宋" w:hAnsi="仿宋" w:hint="eastAsia"/>
          <w:b/>
          <w:sz w:val="32"/>
          <w:szCs w:val="32"/>
        </w:rPr>
        <w:t>基本支出</w:t>
      </w:r>
      <w:r w:rsidR="001F6A89">
        <w:rPr>
          <w:rFonts w:ascii="仿宋" w:eastAsia="仿宋" w:hAnsi="仿宋" w:hint="eastAsia"/>
          <w:b/>
          <w:sz w:val="32"/>
          <w:szCs w:val="32"/>
        </w:rPr>
        <w:t>预算</w:t>
      </w:r>
      <w:r w:rsidR="00242271" w:rsidRPr="00597F8A">
        <w:rPr>
          <w:rFonts w:ascii="仿宋" w:eastAsia="仿宋" w:hAnsi="仿宋" w:hint="eastAsia"/>
          <w:b/>
          <w:sz w:val="32"/>
          <w:szCs w:val="32"/>
        </w:rPr>
        <w:t>情况说明</w:t>
      </w:r>
    </w:p>
    <w:p w:rsidR="001F6A89" w:rsidRDefault="001F6A89" w:rsidP="001A7EA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长春</w:t>
      </w:r>
      <w:r w:rsidR="00242271" w:rsidRPr="00597F8A">
        <w:rPr>
          <w:rFonts w:ascii="仿宋" w:eastAsia="仿宋" w:hAnsi="仿宋" w:hint="eastAsia"/>
          <w:sz w:val="32"/>
          <w:szCs w:val="32"/>
        </w:rPr>
        <w:t>市商务局</w:t>
      </w:r>
      <w:r w:rsidR="00F36A45">
        <w:rPr>
          <w:rFonts w:ascii="仿宋" w:eastAsia="仿宋" w:hAnsi="仿宋" w:hint="eastAsia"/>
          <w:sz w:val="32"/>
          <w:szCs w:val="32"/>
        </w:rPr>
        <w:t>2020</w:t>
      </w:r>
      <w:r w:rsidR="00242271" w:rsidRPr="00597F8A">
        <w:rPr>
          <w:rFonts w:ascii="仿宋" w:eastAsia="仿宋" w:hAnsi="仿宋" w:hint="eastAsia"/>
          <w:sz w:val="32"/>
          <w:szCs w:val="32"/>
        </w:rPr>
        <w:t>年度一般公共预算基本支出预算</w:t>
      </w:r>
      <w:r w:rsidR="00A6311B">
        <w:rPr>
          <w:rFonts w:ascii="仿宋" w:eastAsia="仿宋" w:hAnsi="仿宋" w:hint="eastAsia"/>
          <w:sz w:val="32"/>
          <w:szCs w:val="32"/>
        </w:rPr>
        <w:t>1796.63</w:t>
      </w:r>
      <w:r w:rsidR="00242271" w:rsidRPr="00597F8A">
        <w:rPr>
          <w:rFonts w:ascii="仿宋" w:eastAsia="仿宋" w:hAnsi="仿宋" w:hint="eastAsia"/>
          <w:sz w:val="32"/>
          <w:szCs w:val="32"/>
        </w:rPr>
        <w:t>万元，</w:t>
      </w:r>
      <w:r>
        <w:rPr>
          <w:rFonts w:ascii="仿宋" w:eastAsia="仿宋" w:hAnsi="仿宋" w:hint="eastAsia"/>
          <w:sz w:val="32"/>
          <w:szCs w:val="32"/>
        </w:rPr>
        <w:t>比上年减少351.13万元，减少16.35</w:t>
      </w:r>
      <w:r w:rsidR="00676E86">
        <w:rPr>
          <w:rFonts w:ascii="仿宋" w:eastAsia="仿宋" w:hAnsi="仿宋" w:hint="eastAsia"/>
          <w:sz w:val="32"/>
          <w:szCs w:val="32"/>
        </w:rPr>
        <w:t>%,主要原因是机构改革，人员减少</w:t>
      </w:r>
      <w:r w:rsidR="00676E86" w:rsidRPr="00597F8A">
        <w:rPr>
          <w:rFonts w:ascii="仿宋" w:eastAsia="仿宋" w:hAnsi="仿宋" w:hint="eastAsia"/>
          <w:sz w:val="32"/>
          <w:szCs w:val="32"/>
        </w:rPr>
        <w:t>。</w:t>
      </w:r>
    </w:p>
    <w:p w:rsidR="00676E86" w:rsidRDefault="00242271" w:rsidP="001A7EA9">
      <w:pPr>
        <w:spacing w:line="360" w:lineRule="auto"/>
        <w:ind w:firstLineChars="200" w:firstLine="640"/>
        <w:rPr>
          <w:rFonts w:ascii="仿宋" w:eastAsia="仿宋" w:hAnsi="仿宋" w:hint="eastAsia"/>
          <w:sz w:val="32"/>
          <w:szCs w:val="32"/>
        </w:rPr>
      </w:pPr>
      <w:r w:rsidRPr="00597F8A">
        <w:rPr>
          <w:rFonts w:ascii="仿宋" w:eastAsia="仿宋" w:hAnsi="仿宋" w:hint="eastAsia"/>
          <w:sz w:val="32"/>
          <w:szCs w:val="32"/>
        </w:rPr>
        <w:t>其中：工资福利支出</w:t>
      </w:r>
      <w:r w:rsidR="00A6311B">
        <w:rPr>
          <w:rFonts w:ascii="仿宋" w:eastAsia="仿宋" w:hAnsi="仿宋" w:hint="eastAsia"/>
          <w:sz w:val="32"/>
          <w:szCs w:val="32"/>
        </w:rPr>
        <w:t>747.40</w:t>
      </w:r>
      <w:r w:rsidRPr="00597F8A">
        <w:rPr>
          <w:rFonts w:ascii="仿宋" w:eastAsia="仿宋" w:hAnsi="仿宋" w:hint="eastAsia"/>
          <w:sz w:val="32"/>
          <w:szCs w:val="32"/>
        </w:rPr>
        <w:t>万元</w:t>
      </w:r>
      <w:r w:rsidR="009B0D5A">
        <w:rPr>
          <w:rFonts w:ascii="仿宋" w:eastAsia="仿宋" w:hAnsi="仿宋" w:hint="eastAsia"/>
          <w:sz w:val="32"/>
          <w:szCs w:val="32"/>
        </w:rPr>
        <w:t>，比上年减少</w:t>
      </w:r>
      <w:r w:rsidR="00B34F37">
        <w:rPr>
          <w:rFonts w:ascii="仿宋" w:eastAsia="仿宋" w:hAnsi="仿宋" w:hint="eastAsia"/>
          <w:sz w:val="32"/>
          <w:szCs w:val="32"/>
        </w:rPr>
        <w:t>285.88万元，减少27.67%；主要原因是机构改革，人员减少；</w:t>
      </w:r>
      <w:r w:rsidRPr="00597F8A">
        <w:rPr>
          <w:rFonts w:ascii="仿宋" w:eastAsia="仿宋" w:hAnsi="仿宋" w:hint="eastAsia"/>
          <w:sz w:val="32"/>
          <w:szCs w:val="32"/>
        </w:rPr>
        <w:t>商品和服务支出</w:t>
      </w:r>
      <w:r w:rsidR="00A6311B">
        <w:rPr>
          <w:rFonts w:ascii="仿宋" w:eastAsia="仿宋" w:hAnsi="仿宋" w:hint="eastAsia"/>
          <w:sz w:val="32"/>
          <w:szCs w:val="32"/>
        </w:rPr>
        <w:t>223</w:t>
      </w:r>
      <w:r w:rsidRPr="00597F8A">
        <w:rPr>
          <w:rFonts w:ascii="仿宋" w:eastAsia="仿宋" w:hAnsi="仿宋" w:hint="eastAsia"/>
          <w:sz w:val="32"/>
          <w:szCs w:val="32"/>
        </w:rPr>
        <w:t>万元</w:t>
      </w:r>
      <w:r w:rsidR="00B34F37">
        <w:rPr>
          <w:rFonts w:ascii="仿宋" w:eastAsia="仿宋" w:hAnsi="仿宋" w:hint="eastAsia"/>
          <w:sz w:val="32"/>
          <w:szCs w:val="32"/>
        </w:rPr>
        <w:t>，比上年减少102.49万元，减少31.49%，主要原因是机构改革，人员减少；</w:t>
      </w:r>
      <w:r w:rsidRPr="00597F8A">
        <w:rPr>
          <w:rFonts w:ascii="仿宋" w:eastAsia="仿宋" w:hAnsi="仿宋" w:hint="eastAsia"/>
          <w:sz w:val="32"/>
          <w:szCs w:val="32"/>
        </w:rPr>
        <w:t>对个人和家庭的补助支出</w:t>
      </w:r>
      <w:r w:rsidR="00A6311B">
        <w:rPr>
          <w:rFonts w:ascii="仿宋" w:eastAsia="仿宋" w:hAnsi="仿宋" w:hint="eastAsia"/>
          <w:sz w:val="32"/>
          <w:szCs w:val="32"/>
        </w:rPr>
        <w:t>826.23</w:t>
      </w:r>
      <w:r w:rsidRPr="00597F8A">
        <w:rPr>
          <w:rFonts w:ascii="仿宋" w:eastAsia="仿宋" w:hAnsi="仿宋" w:hint="eastAsia"/>
          <w:sz w:val="32"/>
          <w:szCs w:val="32"/>
        </w:rPr>
        <w:t>万元</w:t>
      </w:r>
      <w:r w:rsidR="00B34F37">
        <w:rPr>
          <w:rFonts w:ascii="仿宋" w:eastAsia="仿宋" w:hAnsi="仿宋" w:hint="eastAsia"/>
          <w:sz w:val="32"/>
          <w:szCs w:val="32"/>
        </w:rPr>
        <w:t>，比上年增加37，24万元，增加4.72%，主要原因是退休人员增加</w:t>
      </w:r>
      <w:r w:rsidRPr="00597F8A">
        <w:rPr>
          <w:rFonts w:ascii="仿宋" w:eastAsia="仿宋" w:hAnsi="仿宋" w:hint="eastAsia"/>
          <w:sz w:val="32"/>
          <w:szCs w:val="32"/>
        </w:rPr>
        <w:t>。</w:t>
      </w:r>
    </w:p>
    <w:p w:rsidR="00676E86" w:rsidRDefault="00242271" w:rsidP="001A7EA9">
      <w:pPr>
        <w:spacing w:line="360" w:lineRule="auto"/>
        <w:ind w:firstLineChars="200" w:firstLine="640"/>
        <w:rPr>
          <w:rFonts w:ascii="仿宋" w:eastAsia="仿宋" w:hAnsi="仿宋" w:hint="eastAsia"/>
          <w:sz w:val="32"/>
          <w:szCs w:val="32"/>
        </w:rPr>
      </w:pPr>
      <w:r w:rsidRPr="00597F8A">
        <w:rPr>
          <w:rFonts w:ascii="仿宋" w:eastAsia="仿宋" w:hAnsi="仿宋" w:hint="eastAsia"/>
          <w:sz w:val="32"/>
          <w:szCs w:val="32"/>
        </w:rPr>
        <w:t>工资福利支出中，</w:t>
      </w:r>
      <w:r w:rsidR="00C80C47" w:rsidRPr="00597F8A">
        <w:rPr>
          <w:rFonts w:ascii="仿宋" w:eastAsia="仿宋" w:hAnsi="仿宋" w:hint="eastAsia"/>
          <w:sz w:val="32"/>
          <w:szCs w:val="32"/>
        </w:rPr>
        <w:t>年底双薪</w:t>
      </w:r>
      <w:r w:rsidR="00A6311B">
        <w:rPr>
          <w:rFonts w:ascii="仿宋" w:eastAsia="仿宋" w:hAnsi="仿宋" w:hint="eastAsia"/>
          <w:sz w:val="32"/>
          <w:szCs w:val="32"/>
        </w:rPr>
        <w:t>25.74</w:t>
      </w:r>
      <w:r w:rsidR="00C80C47" w:rsidRPr="00597F8A">
        <w:rPr>
          <w:rFonts w:ascii="仿宋" w:eastAsia="仿宋" w:hAnsi="仿宋" w:hint="eastAsia"/>
          <w:sz w:val="32"/>
          <w:szCs w:val="32"/>
        </w:rPr>
        <w:t>万元，职务工资1</w:t>
      </w:r>
      <w:r w:rsidR="00A6311B">
        <w:rPr>
          <w:rFonts w:ascii="仿宋" w:eastAsia="仿宋" w:hAnsi="仿宋" w:hint="eastAsia"/>
          <w:sz w:val="32"/>
          <w:szCs w:val="32"/>
        </w:rPr>
        <w:t>18.57</w:t>
      </w:r>
      <w:r w:rsidR="00C80C47" w:rsidRPr="00597F8A">
        <w:rPr>
          <w:rFonts w:ascii="仿宋" w:eastAsia="仿宋" w:hAnsi="仿宋" w:hint="eastAsia"/>
          <w:sz w:val="32"/>
          <w:szCs w:val="32"/>
        </w:rPr>
        <w:t>万元，级别工资</w:t>
      </w:r>
      <w:r w:rsidR="00A6311B">
        <w:rPr>
          <w:rFonts w:ascii="仿宋" w:eastAsia="仿宋" w:hAnsi="仿宋" w:hint="eastAsia"/>
          <w:sz w:val="32"/>
          <w:szCs w:val="32"/>
        </w:rPr>
        <w:t>190.32万元</w:t>
      </w:r>
      <w:r w:rsidR="00C80C47" w:rsidRPr="00597F8A">
        <w:rPr>
          <w:rFonts w:ascii="仿宋" w:eastAsia="仿宋" w:hAnsi="仿宋" w:hint="eastAsia"/>
          <w:sz w:val="32"/>
          <w:szCs w:val="32"/>
        </w:rPr>
        <w:t>，现行补贴</w:t>
      </w:r>
      <w:r w:rsidR="00A6311B">
        <w:rPr>
          <w:rFonts w:ascii="仿宋" w:eastAsia="仿宋" w:hAnsi="仿宋" w:hint="eastAsia"/>
          <w:sz w:val="32"/>
          <w:szCs w:val="32"/>
        </w:rPr>
        <w:t>202.43</w:t>
      </w:r>
      <w:r w:rsidR="00C80C47" w:rsidRPr="00597F8A">
        <w:rPr>
          <w:rFonts w:ascii="仿宋" w:eastAsia="仿宋" w:hAnsi="仿宋" w:hint="eastAsia"/>
          <w:sz w:val="32"/>
          <w:szCs w:val="32"/>
        </w:rPr>
        <w:t>万元，</w:t>
      </w:r>
      <w:r w:rsidR="0054289D" w:rsidRPr="00597F8A">
        <w:rPr>
          <w:rFonts w:ascii="仿宋" w:eastAsia="仿宋" w:hAnsi="仿宋" w:hint="eastAsia"/>
          <w:sz w:val="32"/>
          <w:szCs w:val="32"/>
        </w:rPr>
        <w:t>职工住宅取暖费</w:t>
      </w:r>
      <w:r w:rsidR="00A6311B">
        <w:rPr>
          <w:rFonts w:ascii="仿宋" w:eastAsia="仿宋" w:hAnsi="仿宋" w:hint="eastAsia"/>
          <w:sz w:val="32"/>
          <w:szCs w:val="32"/>
        </w:rPr>
        <w:t>14.18</w:t>
      </w:r>
      <w:r w:rsidR="0054289D" w:rsidRPr="00597F8A">
        <w:rPr>
          <w:rFonts w:ascii="仿宋" w:eastAsia="仿宋" w:hAnsi="仿宋" w:hint="eastAsia"/>
          <w:sz w:val="32"/>
          <w:szCs w:val="32"/>
        </w:rPr>
        <w:t>万元，奖金</w:t>
      </w:r>
      <w:r w:rsidR="00A6311B">
        <w:rPr>
          <w:rFonts w:ascii="仿宋" w:eastAsia="仿宋" w:hAnsi="仿宋" w:hint="eastAsia"/>
          <w:sz w:val="32"/>
          <w:szCs w:val="32"/>
        </w:rPr>
        <w:t>5.31</w:t>
      </w:r>
      <w:r w:rsidR="0054289D" w:rsidRPr="00597F8A">
        <w:rPr>
          <w:rFonts w:ascii="仿宋" w:eastAsia="仿宋" w:hAnsi="仿宋" w:hint="eastAsia"/>
          <w:sz w:val="32"/>
          <w:szCs w:val="32"/>
        </w:rPr>
        <w:t>万元，基本医疗保险</w:t>
      </w:r>
      <w:r w:rsidR="00A6311B">
        <w:rPr>
          <w:rFonts w:ascii="仿宋" w:eastAsia="仿宋" w:hAnsi="仿宋" w:hint="eastAsia"/>
          <w:sz w:val="32"/>
          <w:szCs w:val="32"/>
        </w:rPr>
        <w:t>40.68</w:t>
      </w:r>
      <w:r w:rsidR="0054289D" w:rsidRPr="00597F8A">
        <w:rPr>
          <w:rFonts w:ascii="仿宋" w:eastAsia="仿宋" w:hAnsi="仿宋" w:hint="eastAsia"/>
          <w:sz w:val="32"/>
          <w:szCs w:val="32"/>
        </w:rPr>
        <w:t>万元，公务员</w:t>
      </w:r>
      <w:r w:rsidR="00A6311B">
        <w:rPr>
          <w:rFonts w:ascii="仿宋" w:eastAsia="仿宋" w:hAnsi="仿宋" w:hint="eastAsia"/>
          <w:sz w:val="32"/>
          <w:szCs w:val="32"/>
        </w:rPr>
        <w:t>补助20.34</w:t>
      </w:r>
      <w:r w:rsidR="0054289D" w:rsidRPr="00597F8A">
        <w:rPr>
          <w:rFonts w:ascii="仿宋" w:eastAsia="仿宋" w:hAnsi="仿宋" w:hint="eastAsia"/>
          <w:sz w:val="32"/>
          <w:szCs w:val="32"/>
        </w:rPr>
        <w:t>万元，保健对象</w:t>
      </w:r>
      <w:r w:rsidR="00A6311B">
        <w:rPr>
          <w:rFonts w:ascii="仿宋" w:eastAsia="仿宋" w:hAnsi="仿宋" w:hint="eastAsia"/>
          <w:sz w:val="32"/>
          <w:szCs w:val="32"/>
        </w:rPr>
        <w:t>2.9</w:t>
      </w:r>
      <w:r w:rsidR="0054289D" w:rsidRPr="00597F8A">
        <w:rPr>
          <w:rFonts w:ascii="仿宋" w:eastAsia="仿宋" w:hAnsi="仿宋" w:hint="eastAsia"/>
          <w:sz w:val="32"/>
          <w:szCs w:val="32"/>
        </w:rPr>
        <w:t>万元，</w:t>
      </w:r>
      <w:proofErr w:type="gramStart"/>
      <w:r w:rsidR="0054289D" w:rsidRPr="00597F8A">
        <w:rPr>
          <w:rFonts w:ascii="仿宋" w:eastAsia="仿宋" w:hAnsi="仿宋" w:hint="eastAsia"/>
          <w:sz w:val="32"/>
          <w:szCs w:val="32"/>
        </w:rPr>
        <w:t>固话补贴</w:t>
      </w:r>
      <w:proofErr w:type="gramEnd"/>
      <w:r w:rsidR="00A6311B">
        <w:rPr>
          <w:rFonts w:ascii="仿宋" w:eastAsia="仿宋" w:hAnsi="仿宋" w:hint="eastAsia"/>
          <w:sz w:val="32"/>
          <w:szCs w:val="32"/>
        </w:rPr>
        <w:t>0.65</w:t>
      </w:r>
      <w:r w:rsidR="0054289D" w:rsidRPr="00597F8A">
        <w:rPr>
          <w:rFonts w:ascii="仿宋" w:eastAsia="仿宋" w:hAnsi="仿宋" w:hint="eastAsia"/>
          <w:sz w:val="32"/>
          <w:szCs w:val="32"/>
        </w:rPr>
        <w:t>万元，工伤保险</w:t>
      </w:r>
      <w:r w:rsidR="00A6311B">
        <w:rPr>
          <w:rFonts w:ascii="仿宋" w:eastAsia="仿宋" w:hAnsi="仿宋" w:hint="eastAsia"/>
          <w:sz w:val="32"/>
          <w:szCs w:val="32"/>
        </w:rPr>
        <w:t>1.16</w:t>
      </w:r>
      <w:r w:rsidR="0054289D" w:rsidRPr="00597F8A">
        <w:rPr>
          <w:rFonts w:ascii="仿宋" w:eastAsia="仿宋" w:hAnsi="仿宋" w:hint="eastAsia"/>
          <w:sz w:val="32"/>
          <w:szCs w:val="32"/>
        </w:rPr>
        <w:t>万元，住房公积金</w:t>
      </w:r>
      <w:r w:rsidR="00A6311B">
        <w:rPr>
          <w:rFonts w:ascii="仿宋" w:eastAsia="仿宋" w:hAnsi="仿宋" w:hint="eastAsia"/>
          <w:sz w:val="32"/>
          <w:szCs w:val="32"/>
        </w:rPr>
        <w:t>125.02</w:t>
      </w:r>
      <w:r w:rsidR="0054289D" w:rsidRPr="00597F8A">
        <w:rPr>
          <w:rFonts w:ascii="仿宋" w:eastAsia="仿宋" w:hAnsi="仿宋" w:hint="eastAsia"/>
          <w:sz w:val="32"/>
          <w:szCs w:val="32"/>
        </w:rPr>
        <w:t>万元，独生子女费</w:t>
      </w:r>
      <w:r w:rsidR="00A6311B">
        <w:rPr>
          <w:rFonts w:ascii="仿宋" w:eastAsia="仿宋" w:hAnsi="仿宋" w:hint="eastAsia"/>
          <w:sz w:val="32"/>
          <w:szCs w:val="32"/>
        </w:rPr>
        <w:t>0.10</w:t>
      </w:r>
      <w:r w:rsidR="0054289D" w:rsidRPr="00597F8A">
        <w:rPr>
          <w:rFonts w:ascii="仿宋" w:eastAsia="仿宋" w:hAnsi="仿宋" w:hint="eastAsia"/>
          <w:sz w:val="32"/>
          <w:szCs w:val="32"/>
        </w:rPr>
        <w:t>万元；</w:t>
      </w:r>
    </w:p>
    <w:p w:rsidR="00676E86" w:rsidRDefault="0054289D" w:rsidP="001A7EA9">
      <w:pPr>
        <w:spacing w:line="360" w:lineRule="auto"/>
        <w:ind w:firstLineChars="200" w:firstLine="640"/>
        <w:rPr>
          <w:rFonts w:ascii="仿宋" w:eastAsia="仿宋" w:hAnsi="仿宋" w:hint="eastAsia"/>
          <w:sz w:val="32"/>
          <w:szCs w:val="32"/>
        </w:rPr>
      </w:pPr>
      <w:r w:rsidRPr="00597F8A">
        <w:rPr>
          <w:rFonts w:ascii="仿宋" w:eastAsia="仿宋" w:hAnsi="仿宋" w:hint="eastAsia"/>
          <w:sz w:val="32"/>
          <w:szCs w:val="32"/>
        </w:rPr>
        <w:t>商品和服务支出</w:t>
      </w:r>
      <w:r w:rsidR="00A6311B">
        <w:rPr>
          <w:rFonts w:ascii="仿宋" w:eastAsia="仿宋" w:hAnsi="仿宋" w:hint="eastAsia"/>
          <w:sz w:val="32"/>
          <w:szCs w:val="32"/>
        </w:rPr>
        <w:t>223</w:t>
      </w:r>
      <w:r w:rsidRPr="00597F8A">
        <w:rPr>
          <w:rFonts w:ascii="仿宋" w:eastAsia="仿宋" w:hAnsi="仿宋" w:hint="eastAsia"/>
          <w:sz w:val="32"/>
          <w:szCs w:val="32"/>
        </w:rPr>
        <w:t>万元，办公费</w:t>
      </w:r>
      <w:r w:rsidR="00A6311B">
        <w:rPr>
          <w:rFonts w:ascii="仿宋" w:eastAsia="仿宋" w:hAnsi="仿宋" w:hint="eastAsia"/>
          <w:sz w:val="32"/>
          <w:szCs w:val="32"/>
        </w:rPr>
        <w:t>10</w:t>
      </w:r>
      <w:r w:rsidRPr="00597F8A">
        <w:rPr>
          <w:rFonts w:ascii="仿宋" w:eastAsia="仿宋" w:hAnsi="仿宋" w:hint="eastAsia"/>
          <w:sz w:val="32"/>
          <w:szCs w:val="32"/>
        </w:rPr>
        <w:t>万元，印刷费</w:t>
      </w:r>
      <w:r w:rsidR="00A6311B">
        <w:rPr>
          <w:rFonts w:ascii="仿宋" w:eastAsia="仿宋" w:hAnsi="仿宋" w:hint="eastAsia"/>
          <w:sz w:val="32"/>
          <w:szCs w:val="32"/>
        </w:rPr>
        <w:t>8</w:t>
      </w:r>
      <w:r w:rsidRPr="00597F8A">
        <w:rPr>
          <w:rFonts w:ascii="仿宋" w:eastAsia="仿宋" w:hAnsi="仿宋" w:hint="eastAsia"/>
          <w:sz w:val="32"/>
          <w:szCs w:val="32"/>
        </w:rPr>
        <w:t>万元，咨询费</w:t>
      </w:r>
      <w:r w:rsidR="00A6311B">
        <w:rPr>
          <w:rFonts w:ascii="仿宋" w:eastAsia="仿宋" w:hAnsi="仿宋" w:hint="eastAsia"/>
          <w:sz w:val="32"/>
          <w:szCs w:val="32"/>
        </w:rPr>
        <w:t>5</w:t>
      </w:r>
      <w:r w:rsidRPr="00597F8A">
        <w:rPr>
          <w:rFonts w:ascii="仿宋" w:eastAsia="仿宋" w:hAnsi="仿宋" w:hint="eastAsia"/>
          <w:sz w:val="32"/>
          <w:szCs w:val="32"/>
        </w:rPr>
        <w:t>万元，手续费</w:t>
      </w:r>
      <w:r w:rsidR="00A6311B">
        <w:rPr>
          <w:rFonts w:ascii="仿宋" w:eastAsia="仿宋" w:hAnsi="仿宋" w:hint="eastAsia"/>
          <w:sz w:val="32"/>
          <w:szCs w:val="32"/>
        </w:rPr>
        <w:t>1</w:t>
      </w:r>
      <w:r w:rsidRPr="00597F8A">
        <w:rPr>
          <w:rFonts w:ascii="仿宋" w:eastAsia="仿宋" w:hAnsi="仿宋" w:hint="eastAsia"/>
          <w:sz w:val="32"/>
          <w:szCs w:val="32"/>
        </w:rPr>
        <w:t>万元，</w:t>
      </w:r>
      <w:r w:rsidR="00A6311B">
        <w:rPr>
          <w:rFonts w:ascii="仿宋" w:eastAsia="仿宋" w:hAnsi="仿宋" w:hint="eastAsia"/>
          <w:sz w:val="32"/>
          <w:szCs w:val="32"/>
        </w:rPr>
        <w:t>邮电费3万元，</w:t>
      </w:r>
      <w:r w:rsidRPr="00597F8A">
        <w:rPr>
          <w:rFonts w:ascii="仿宋" w:eastAsia="仿宋" w:hAnsi="仿宋" w:hint="eastAsia"/>
          <w:sz w:val="32"/>
          <w:szCs w:val="32"/>
        </w:rPr>
        <w:t>差旅费</w:t>
      </w:r>
      <w:r w:rsidR="00A6311B">
        <w:rPr>
          <w:rFonts w:ascii="仿宋" w:eastAsia="仿宋" w:hAnsi="仿宋" w:hint="eastAsia"/>
          <w:sz w:val="32"/>
          <w:szCs w:val="32"/>
        </w:rPr>
        <w:t>28</w:t>
      </w:r>
      <w:r w:rsidRPr="00597F8A">
        <w:rPr>
          <w:rFonts w:ascii="仿宋" w:eastAsia="仿宋" w:hAnsi="仿宋" w:hint="eastAsia"/>
          <w:sz w:val="32"/>
          <w:szCs w:val="32"/>
        </w:rPr>
        <w:t>万元，维修（护）费</w:t>
      </w:r>
      <w:r w:rsidR="00A6311B">
        <w:rPr>
          <w:rFonts w:ascii="仿宋" w:eastAsia="仿宋" w:hAnsi="仿宋" w:hint="eastAsia"/>
          <w:sz w:val="32"/>
          <w:szCs w:val="32"/>
        </w:rPr>
        <w:t>23</w:t>
      </w:r>
      <w:r w:rsidRPr="00597F8A">
        <w:rPr>
          <w:rFonts w:ascii="仿宋" w:eastAsia="仿宋" w:hAnsi="仿宋" w:hint="eastAsia"/>
          <w:sz w:val="32"/>
          <w:szCs w:val="32"/>
        </w:rPr>
        <w:t>万元，租赁费</w:t>
      </w:r>
      <w:r w:rsidR="00A6311B">
        <w:rPr>
          <w:rFonts w:ascii="仿宋" w:eastAsia="仿宋" w:hAnsi="仿宋" w:hint="eastAsia"/>
          <w:sz w:val="32"/>
          <w:szCs w:val="32"/>
        </w:rPr>
        <w:t>2</w:t>
      </w:r>
      <w:r w:rsidRPr="00597F8A">
        <w:rPr>
          <w:rFonts w:ascii="仿宋" w:eastAsia="仿宋" w:hAnsi="仿宋" w:hint="eastAsia"/>
          <w:sz w:val="32"/>
          <w:szCs w:val="32"/>
        </w:rPr>
        <w:t>万元，会议费</w:t>
      </w:r>
      <w:r w:rsidR="00A6311B">
        <w:rPr>
          <w:rFonts w:ascii="仿宋" w:eastAsia="仿宋" w:hAnsi="仿宋" w:hint="eastAsia"/>
          <w:sz w:val="32"/>
          <w:szCs w:val="32"/>
        </w:rPr>
        <w:t>10</w:t>
      </w:r>
      <w:r w:rsidRPr="00597F8A">
        <w:rPr>
          <w:rFonts w:ascii="仿宋" w:eastAsia="仿宋" w:hAnsi="仿宋" w:hint="eastAsia"/>
          <w:sz w:val="32"/>
          <w:szCs w:val="32"/>
        </w:rPr>
        <w:t>万元，培训费</w:t>
      </w:r>
      <w:r w:rsidR="00A6311B">
        <w:rPr>
          <w:rFonts w:ascii="仿宋" w:eastAsia="仿宋" w:hAnsi="仿宋" w:hint="eastAsia"/>
          <w:sz w:val="32"/>
          <w:szCs w:val="32"/>
        </w:rPr>
        <w:t>4.26</w:t>
      </w:r>
      <w:r w:rsidRPr="00597F8A">
        <w:rPr>
          <w:rFonts w:ascii="仿宋" w:eastAsia="仿宋" w:hAnsi="仿宋" w:hint="eastAsia"/>
          <w:sz w:val="32"/>
          <w:szCs w:val="32"/>
        </w:rPr>
        <w:t>万元，公务接待费</w:t>
      </w:r>
      <w:r w:rsidR="00A6311B">
        <w:rPr>
          <w:rFonts w:ascii="仿宋" w:eastAsia="仿宋" w:hAnsi="仿宋" w:hint="eastAsia"/>
          <w:sz w:val="32"/>
          <w:szCs w:val="32"/>
        </w:rPr>
        <w:t>2.13</w:t>
      </w:r>
      <w:r w:rsidRPr="00597F8A">
        <w:rPr>
          <w:rFonts w:ascii="仿宋" w:eastAsia="仿宋" w:hAnsi="仿宋" w:hint="eastAsia"/>
          <w:sz w:val="32"/>
          <w:szCs w:val="32"/>
        </w:rPr>
        <w:t>万元，劳务费1</w:t>
      </w:r>
      <w:r w:rsidR="00A6311B">
        <w:rPr>
          <w:rFonts w:ascii="仿宋" w:eastAsia="仿宋" w:hAnsi="仿宋" w:hint="eastAsia"/>
          <w:sz w:val="32"/>
          <w:szCs w:val="32"/>
        </w:rPr>
        <w:t>6.41万元</w:t>
      </w:r>
      <w:r w:rsidRPr="00597F8A">
        <w:rPr>
          <w:rFonts w:ascii="仿宋" w:eastAsia="仿宋" w:hAnsi="仿宋" w:hint="eastAsia"/>
          <w:sz w:val="32"/>
          <w:szCs w:val="32"/>
        </w:rPr>
        <w:t>，工会经费</w:t>
      </w:r>
      <w:r w:rsidR="00A6311B">
        <w:rPr>
          <w:rFonts w:ascii="仿宋" w:eastAsia="仿宋" w:hAnsi="仿宋" w:hint="eastAsia"/>
          <w:sz w:val="32"/>
          <w:szCs w:val="32"/>
        </w:rPr>
        <w:t>12.78</w:t>
      </w:r>
      <w:r w:rsidRPr="00597F8A">
        <w:rPr>
          <w:rFonts w:ascii="仿宋" w:eastAsia="仿宋" w:hAnsi="仿宋" w:hint="eastAsia"/>
          <w:sz w:val="32"/>
          <w:szCs w:val="32"/>
        </w:rPr>
        <w:t>万元，福利费</w:t>
      </w:r>
      <w:r w:rsidR="00A6311B">
        <w:rPr>
          <w:rFonts w:ascii="仿宋" w:eastAsia="仿宋" w:hAnsi="仿宋" w:hint="eastAsia"/>
          <w:sz w:val="32"/>
          <w:szCs w:val="32"/>
        </w:rPr>
        <w:t>16.43</w:t>
      </w:r>
      <w:r w:rsidRPr="00597F8A">
        <w:rPr>
          <w:rFonts w:ascii="仿宋" w:eastAsia="仿宋" w:hAnsi="仿宋" w:hint="eastAsia"/>
          <w:sz w:val="32"/>
          <w:szCs w:val="32"/>
        </w:rPr>
        <w:t>万元，公</w:t>
      </w:r>
      <w:r w:rsidRPr="00597F8A">
        <w:rPr>
          <w:rFonts w:ascii="仿宋" w:eastAsia="仿宋" w:hAnsi="仿宋" w:hint="eastAsia"/>
          <w:sz w:val="32"/>
          <w:szCs w:val="32"/>
        </w:rPr>
        <w:lastRenderedPageBreak/>
        <w:t>务用车运行维护费6万元，其他交通</w:t>
      </w:r>
      <w:r w:rsidR="00A6311B">
        <w:rPr>
          <w:rFonts w:ascii="仿宋" w:eastAsia="仿宋" w:hAnsi="仿宋" w:hint="eastAsia"/>
          <w:sz w:val="32"/>
          <w:szCs w:val="32"/>
        </w:rPr>
        <w:t>73.37</w:t>
      </w:r>
      <w:r w:rsidRPr="00597F8A">
        <w:rPr>
          <w:rFonts w:ascii="仿宋" w:eastAsia="仿宋" w:hAnsi="仿宋" w:hint="eastAsia"/>
          <w:sz w:val="32"/>
          <w:szCs w:val="32"/>
        </w:rPr>
        <w:t>万元，离休人员</w:t>
      </w:r>
      <w:proofErr w:type="gramStart"/>
      <w:r w:rsidRPr="00597F8A">
        <w:rPr>
          <w:rFonts w:ascii="仿宋" w:eastAsia="仿宋" w:hAnsi="仿宋" w:hint="eastAsia"/>
          <w:sz w:val="32"/>
          <w:szCs w:val="32"/>
        </w:rPr>
        <w:t>特需费</w:t>
      </w:r>
      <w:proofErr w:type="gramEnd"/>
      <w:r w:rsidR="00A6311B">
        <w:rPr>
          <w:rFonts w:ascii="仿宋" w:eastAsia="仿宋" w:hAnsi="仿宋" w:hint="eastAsia"/>
          <w:sz w:val="32"/>
          <w:szCs w:val="32"/>
        </w:rPr>
        <w:t>0.30</w:t>
      </w:r>
      <w:r w:rsidRPr="00597F8A">
        <w:rPr>
          <w:rFonts w:ascii="仿宋" w:eastAsia="仿宋" w:hAnsi="仿宋" w:hint="eastAsia"/>
          <w:sz w:val="32"/>
          <w:szCs w:val="32"/>
        </w:rPr>
        <w:t>万元，离休人员公用经费</w:t>
      </w:r>
      <w:r w:rsidR="00A6311B">
        <w:rPr>
          <w:rFonts w:ascii="仿宋" w:eastAsia="仿宋" w:hAnsi="仿宋" w:hint="eastAsia"/>
          <w:sz w:val="32"/>
          <w:szCs w:val="32"/>
        </w:rPr>
        <w:t>1.32</w:t>
      </w:r>
      <w:r w:rsidRPr="00597F8A">
        <w:rPr>
          <w:rFonts w:ascii="仿宋" w:eastAsia="仿宋" w:hAnsi="仿宋" w:hint="eastAsia"/>
          <w:sz w:val="32"/>
          <w:szCs w:val="32"/>
        </w:rPr>
        <w:t>万元；</w:t>
      </w:r>
    </w:p>
    <w:p w:rsidR="00242271" w:rsidRPr="00597F8A" w:rsidRDefault="00676E86" w:rsidP="001A7EA9">
      <w:pPr>
        <w:spacing w:line="360" w:lineRule="auto"/>
        <w:ind w:firstLineChars="200" w:firstLine="640"/>
        <w:rPr>
          <w:rFonts w:ascii="仿宋" w:eastAsia="仿宋" w:hAnsi="仿宋"/>
          <w:sz w:val="32"/>
          <w:szCs w:val="32"/>
        </w:rPr>
      </w:pPr>
      <w:r>
        <w:rPr>
          <w:rFonts w:ascii="仿宋" w:eastAsia="仿宋" w:hAnsi="仿宋" w:hint="eastAsia"/>
          <w:sz w:val="32"/>
          <w:szCs w:val="32"/>
        </w:rPr>
        <w:t>对</w:t>
      </w:r>
      <w:r w:rsidR="0054289D" w:rsidRPr="00597F8A">
        <w:rPr>
          <w:rFonts w:ascii="仿宋" w:eastAsia="仿宋" w:hAnsi="仿宋" w:hint="eastAsia"/>
          <w:sz w:val="32"/>
          <w:szCs w:val="32"/>
        </w:rPr>
        <w:t>个人和家庭的补助</w:t>
      </w:r>
      <w:r w:rsidR="00A6311B">
        <w:rPr>
          <w:rFonts w:ascii="仿宋" w:eastAsia="仿宋" w:hAnsi="仿宋" w:hint="eastAsia"/>
          <w:sz w:val="32"/>
          <w:szCs w:val="32"/>
        </w:rPr>
        <w:t>826.23</w:t>
      </w:r>
      <w:r w:rsidR="0054289D" w:rsidRPr="00597F8A">
        <w:rPr>
          <w:rFonts w:ascii="仿宋" w:eastAsia="仿宋" w:hAnsi="仿宋" w:hint="eastAsia"/>
          <w:sz w:val="32"/>
          <w:szCs w:val="32"/>
        </w:rPr>
        <w:t>万元，离休费</w:t>
      </w:r>
      <w:r w:rsidR="00A6311B">
        <w:rPr>
          <w:rFonts w:ascii="仿宋" w:eastAsia="仿宋" w:hAnsi="仿宋" w:hint="eastAsia"/>
          <w:sz w:val="32"/>
          <w:szCs w:val="32"/>
        </w:rPr>
        <w:t>71.93</w:t>
      </w:r>
      <w:r w:rsidR="0054289D" w:rsidRPr="00597F8A">
        <w:rPr>
          <w:rFonts w:ascii="仿宋" w:eastAsia="仿宋" w:hAnsi="仿宋" w:hint="eastAsia"/>
          <w:sz w:val="32"/>
          <w:szCs w:val="32"/>
        </w:rPr>
        <w:t>万元，离休护理费</w:t>
      </w:r>
      <w:r w:rsidR="00A6311B">
        <w:rPr>
          <w:rFonts w:ascii="仿宋" w:eastAsia="仿宋" w:hAnsi="仿宋" w:hint="eastAsia"/>
          <w:sz w:val="32"/>
          <w:szCs w:val="32"/>
        </w:rPr>
        <w:t>7.20</w:t>
      </w:r>
      <w:r w:rsidR="0054289D" w:rsidRPr="00597F8A">
        <w:rPr>
          <w:rFonts w:ascii="仿宋" w:eastAsia="仿宋" w:hAnsi="仿宋" w:hint="eastAsia"/>
          <w:sz w:val="32"/>
          <w:szCs w:val="32"/>
        </w:rPr>
        <w:t>万元，离休人员电话补贴</w:t>
      </w:r>
      <w:r w:rsidR="00A6311B">
        <w:rPr>
          <w:rFonts w:ascii="仿宋" w:eastAsia="仿宋" w:hAnsi="仿宋" w:hint="eastAsia"/>
          <w:sz w:val="32"/>
          <w:szCs w:val="32"/>
        </w:rPr>
        <w:t>0.31</w:t>
      </w:r>
      <w:r w:rsidR="0054289D" w:rsidRPr="00597F8A">
        <w:rPr>
          <w:rFonts w:ascii="仿宋" w:eastAsia="仿宋" w:hAnsi="仿宋" w:hint="eastAsia"/>
          <w:sz w:val="32"/>
          <w:szCs w:val="32"/>
        </w:rPr>
        <w:t>万元，离休人员用车补贴</w:t>
      </w:r>
      <w:r w:rsidR="00A6311B">
        <w:rPr>
          <w:rFonts w:ascii="仿宋" w:eastAsia="仿宋" w:hAnsi="仿宋" w:hint="eastAsia"/>
          <w:sz w:val="32"/>
          <w:szCs w:val="32"/>
        </w:rPr>
        <w:t>0.14</w:t>
      </w:r>
      <w:r w:rsidR="0054289D" w:rsidRPr="00597F8A">
        <w:rPr>
          <w:rFonts w:ascii="仿宋" w:eastAsia="仿宋" w:hAnsi="仿宋" w:hint="eastAsia"/>
          <w:sz w:val="32"/>
          <w:szCs w:val="32"/>
        </w:rPr>
        <w:t>万元，离休人员取暖费</w:t>
      </w:r>
      <w:r w:rsidR="00A6311B">
        <w:rPr>
          <w:rFonts w:ascii="仿宋" w:eastAsia="仿宋" w:hAnsi="仿宋" w:hint="eastAsia"/>
          <w:sz w:val="32"/>
          <w:szCs w:val="32"/>
        </w:rPr>
        <w:t>1.68</w:t>
      </w:r>
      <w:r w:rsidR="0054289D" w:rsidRPr="00597F8A">
        <w:rPr>
          <w:rFonts w:ascii="仿宋" w:eastAsia="仿宋" w:hAnsi="仿宋" w:hint="eastAsia"/>
          <w:sz w:val="32"/>
          <w:szCs w:val="32"/>
        </w:rPr>
        <w:t>万元，退休费</w:t>
      </w:r>
      <w:r w:rsidR="00A6311B">
        <w:rPr>
          <w:rFonts w:ascii="仿宋" w:eastAsia="仿宋" w:hAnsi="仿宋" w:hint="eastAsia"/>
          <w:sz w:val="32"/>
          <w:szCs w:val="32"/>
        </w:rPr>
        <w:t>672.91</w:t>
      </w:r>
      <w:r w:rsidR="0054289D" w:rsidRPr="00597F8A">
        <w:rPr>
          <w:rFonts w:ascii="仿宋" w:eastAsia="仿宋" w:hAnsi="仿宋" w:hint="eastAsia"/>
          <w:sz w:val="32"/>
          <w:szCs w:val="32"/>
        </w:rPr>
        <w:t>万元，退休活动费</w:t>
      </w:r>
      <w:r w:rsidR="00A6311B">
        <w:rPr>
          <w:rFonts w:ascii="仿宋" w:eastAsia="仿宋" w:hAnsi="仿宋" w:hint="eastAsia"/>
          <w:sz w:val="32"/>
          <w:szCs w:val="32"/>
        </w:rPr>
        <w:t>8.30</w:t>
      </w:r>
      <w:r w:rsidR="0054289D" w:rsidRPr="00597F8A">
        <w:rPr>
          <w:rFonts w:ascii="仿宋" w:eastAsia="仿宋" w:hAnsi="仿宋" w:hint="eastAsia"/>
          <w:sz w:val="32"/>
          <w:szCs w:val="32"/>
        </w:rPr>
        <w:t>万元，退休人员电话</w:t>
      </w:r>
      <w:r w:rsidR="00A6311B">
        <w:rPr>
          <w:rFonts w:ascii="仿宋" w:eastAsia="仿宋" w:hAnsi="仿宋" w:hint="eastAsia"/>
          <w:sz w:val="32"/>
          <w:szCs w:val="32"/>
        </w:rPr>
        <w:t>补助</w:t>
      </w:r>
      <w:r w:rsidR="0054289D" w:rsidRPr="00597F8A">
        <w:rPr>
          <w:rFonts w:ascii="仿宋" w:eastAsia="仿宋" w:hAnsi="仿宋" w:hint="eastAsia"/>
          <w:sz w:val="32"/>
          <w:szCs w:val="32"/>
        </w:rPr>
        <w:t>2.88万元，退休人员医疗</w:t>
      </w:r>
      <w:r w:rsidR="00A6311B">
        <w:rPr>
          <w:rFonts w:ascii="仿宋" w:eastAsia="仿宋" w:hAnsi="仿宋" w:hint="eastAsia"/>
          <w:sz w:val="32"/>
          <w:szCs w:val="32"/>
        </w:rPr>
        <w:t>补助23.55</w:t>
      </w:r>
      <w:r w:rsidR="0054289D" w:rsidRPr="00597F8A">
        <w:rPr>
          <w:rFonts w:ascii="仿宋" w:eastAsia="仿宋" w:hAnsi="仿宋" w:hint="eastAsia"/>
          <w:sz w:val="32"/>
          <w:szCs w:val="32"/>
        </w:rPr>
        <w:t>万元，退休人员</w:t>
      </w:r>
      <w:r w:rsidR="00A6311B">
        <w:rPr>
          <w:rFonts w:ascii="仿宋" w:eastAsia="仿宋" w:hAnsi="仿宋" w:hint="eastAsia"/>
          <w:sz w:val="32"/>
          <w:szCs w:val="32"/>
        </w:rPr>
        <w:t>保健</w:t>
      </w:r>
      <w:r w:rsidR="0054289D" w:rsidRPr="00597F8A">
        <w:rPr>
          <w:rFonts w:ascii="仿宋" w:eastAsia="仿宋" w:hAnsi="仿宋" w:hint="eastAsia"/>
          <w:sz w:val="32"/>
          <w:szCs w:val="32"/>
        </w:rPr>
        <w:t>对象15.9万元，退休人员取暖费</w:t>
      </w:r>
      <w:r w:rsidR="00A6311B">
        <w:rPr>
          <w:rFonts w:ascii="仿宋" w:eastAsia="仿宋" w:hAnsi="仿宋" w:hint="eastAsia"/>
          <w:sz w:val="32"/>
          <w:szCs w:val="32"/>
        </w:rPr>
        <w:t>21.43</w:t>
      </w:r>
      <w:r w:rsidR="0054289D" w:rsidRPr="00597F8A">
        <w:rPr>
          <w:rFonts w:ascii="仿宋" w:eastAsia="仿宋" w:hAnsi="仿宋" w:hint="eastAsia"/>
          <w:sz w:val="32"/>
          <w:szCs w:val="32"/>
        </w:rPr>
        <w:t>万元</w:t>
      </w:r>
      <w:r w:rsidR="00242271" w:rsidRPr="00597F8A">
        <w:rPr>
          <w:rFonts w:ascii="仿宋" w:eastAsia="仿宋" w:hAnsi="仿宋" w:hint="eastAsia"/>
          <w:sz w:val="32"/>
          <w:szCs w:val="32"/>
        </w:rPr>
        <w:t>。</w:t>
      </w:r>
    </w:p>
    <w:p w:rsidR="00FA3A87" w:rsidRPr="00597F8A" w:rsidRDefault="00FA3A87" w:rsidP="001A7EA9">
      <w:pPr>
        <w:pStyle w:val="1"/>
        <w:spacing w:line="360" w:lineRule="auto"/>
        <w:ind w:firstLineChars="224" w:firstLine="720"/>
        <w:outlineLvl w:val="2"/>
        <w:rPr>
          <w:rFonts w:ascii="仿宋" w:eastAsia="仿宋" w:hAnsi="仿宋"/>
          <w:b/>
          <w:sz w:val="32"/>
          <w:szCs w:val="32"/>
        </w:rPr>
      </w:pPr>
      <w:r w:rsidRPr="00597F8A">
        <w:rPr>
          <w:rFonts w:ascii="仿宋" w:eastAsia="仿宋" w:hAnsi="仿宋" w:hint="eastAsia"/>
          <w:b/>
          <w:sz w:val="32"/>
          <w:szCs w:val="32"/>
        </w:rPr>
        <w:t>四、</w:t>
      </w:r>
      <w:r w:rsidR="00676E86">
        <w:rPr>
          <w:rFonts w:ascii="仿宋" w:eastAsia="仿宋" w:hAnsi="仿宋" w:hint="eastAsia"/>
          <w:b/>
          <w:sz w:val="32"/>
          <w:szCs w:val="32"/>
        </w:rPr>
        <w:t>关于</w:t>
      </w:r>
      <w:r w:rsidRPr="00597F8A">
        <w:rPr>
          <w:rFonts w:ascii="仿宋" w:eastAsia="仿宋" w:hAnsi="仿宋" w:hint="eastAsia"/>
          <w:b/>
          <w:sz w:val="32"/>
          <w:szCs w:val="32"/>
        </w:rPr>
        <w:t>长春市商务局</w:t>
      </w:r>
      <w:r w:rsidR="00A6311B">
        <w:rPr>
          <w:rFonts w:ascii="仿宋" w:eastAsia="仿宋" w:hAnsi="仿宋"/>
          <w:b/>
          <w:sz w:val="32"/>
          <w:szCs w:val="32"/>
        </w:rPr>
        <w:t>20</w:t>
      </w:r>
      <w:r w:rsidR="00A6311B">
        <w:rPr>
          <w:rFonts w:ascii="仿宋" w:eastAsia="仿宋" w:hAnsi="仿宋" w:hint="eastAsia"/>
          <w:b/>
          <w:sz w:val="32"/>
          <w:szCs w:val="32"/>
        </w:rPr>
        <w:t>20</w:t>
      </w:r>
      <w:r w:rsidRPr="00597F8A">
        <w:rPr>
          <w:rFonts w:ascii="仿宋" w:eastAsia="仿宋" w:hAnsi="仿宋" w:hint="eastAsia"/>
          <w:b/>
          <w:sz w:val="32"/>
          <w:szCs w:val="32"/>
        </w:rPr>
        <w:t>年度一般公共预算项目支出</w:t>
      </w:r>
      <w:r w:rsidR="00676E86">
        <w:rPr>
          <w:rFonts w:ascii="仿宋" w:eastAsia="仿宋" w:hAnsi="仿宋" w:hint="eastAsia"/>
          <w:b/>
          <w:sz w:val="32"/>
          <w:szCs w:val="32"/>
        </w:rPr>
        <w:t>预算</w:t>
      </w:r>
      <w:r w:rsidRPr="00597F8A">
        <w:rPr>
          <w:rFonts w:ascii="仿宋" w:eastAsia="仿宋" w:hAnsi="仿宋" w:hint="eastAsia"/>
          <w:b/>
          <w:sz w:val="32"/>
          <w:szCs w:val="32"/>
        </w:rPr>
        <w:t>情况说明</w:t>
      </w:r>
    </w:p>
    <w:p w:rsidR="00676E86" w:rsidRDefault="00FA3A87" w:rsidP="001A7EA9">
      <w:pPr>
        <w:pStyle w:val="1"/>
        <w:spacing w:line="360" w:lineRule="auto"/>
        <w:ind w:firstLineChars="224" w:firstLine="717"/>
        <w:outlineLvl w:val="2"/>
        <w:rPr>
          <w:rFonts w:ascii="仿宋" w:eastAsia="仿宋" w:hAnsi="仿宋" w:hint="eastAsia"/>
          <w:sz w:val="32"/>
          <w:szCs w:val="32"/>
        </w:rPr>
      </w:pPr>
      <w:r w:rsidRPr="00597F8A">
        <w:rPr>
          <w:rFonts w:ascii="仿宋" w:eastAsia="仿宋" w:hAnsi="仿宋" w:hint="eastAsia"/>
          <w:sz w:val="32"/>
          <w:szCs w:val="32"/>
        </w:rPr>
        <w:t>市商务局</w:t>
      </w:r>
      <w:r w:rsidR="00A6311B">
        <w:rPr>
          <w:rFonts w:ascii="仿宋" w:eastAsia="仿宋" w:hAnsi="仿宋" w:hint="eastAsia"/>
          <w:sz w:val="32"/>
          <w:szCs w:val="32"/>
        </w:rPr>
        <w:t>2020</w:t>
      </w:r>
      <w:r w:rsidRPr="00597F8A">
        <w:rPr>
          <w:rFonts w:ascii="仿宋" w:eastAsia="仿宋" w:hAnsi="仿宋" w:hint="eastAsia"/>
          <w:sz w:val="32"/>
          <w:szCs w:val="32"/>
        </w:rPr>
        <w:t>年度一般公共预算</w:t>
      </w:r>
      <w:r w:rsidR="00086FB7" w:rsidRPr="00597F8A">
        <w:rPr>
          <w:rFonts w:ascii="仿宋" w:eastAsia="仿宋" w:hAnsi="仿宋" w:hint="eastAsia"/>
          <w:sz w:val="32"/>
          <w:szCs w:val="32"/>
        </w:rPr>
        <w:t>项目</w:t>
      </w:r>
      <w:r w:rsidRPr="00597F8A">
        <w:rPr>
          <w:rFonts w:ascii="仿宋" w:eastAsia="仿宋" w:hAnsi="仿宋" w:hint="eastAsia"/>
          <w:sz w:val="32"/>
          <w:szCs w:val="32"/>
        </w:rPr>
        <w:t>支出预算</w:t>
      </w:r>
      <w:r w:rsidR="00A6311B">
        <w:rPr>
          <w:rFonts w:ascii="仿宋" w:eastAsia="仿宋" w:hAnsi="仿宋" w:hint="eastAsia"/>
          <w:sz w:val="32"/>
          <w:szCs w:val="32"/>
        </w:rPr>
        <w:t>491</w:t>
      </w:r>
      <w:r w:rsidRPr="00597F8A">
        <w:rPr>
          <w:rFonts w:ascii="仿宋" w:eastAsia="仿宋" w:hAnsi="仿宋" w:hint="eastAsia"/>
          <w:sz w:val="32"/>
          <w:szCs w:val="32"/>
        </w:rPr>
        <w:t>万元</w:t>
      </w:r>
      <w:r w:rsidR="00B34F37">
        <w:rPr>
          <w:rFonts w:ascii="仿宋" w:eastAsia="仿宋" w:hAnsi="仿宋" w:hint="eastAsia"/>
          <w:sz w:val="32"/>
          <w:szCs w:val="32"/>
        </w:rPr>
        <w:t>，比上年减少15万元，减少2.96%，主要原因是向社会购买服务经费减少</w:t>
      </w:r>
      <w:r w:rsidR="00086FB7" w:rsidRPr="00597F8A">
        <w:rPr>
          <w:rFonts w:ascii="仿宋" w:eastAsia="仿宋" w:hAnsi="仿宋" w:hint="eastAsia"/>
          <w:sz w:val="32"/>
          <w:szCs w:val="32"/>
        </w:rPr>
        <w:t>。</w:t>
      </w:r>
    </w:p>
    <w:p w:rsidR="00FA3A87" w:rsidRPr="00597F8A" w:rsidRDefault="00086FB7" w:rsidP="001A7EA9">
      <w:pPr>
        <w:pStyle w:val="1"/>
        <w:spacing w:line="360" w:lineRule="auto"/>
        <w:ind w:firstLineChars="224" w:firstLine="717"/>
        <w:outlineLvl w:val="2"/>
        <w:rPr>
          <w:rFonts w:ascii="仿宋" w:eastAsia="仿宋" w:hAnsi="仿宋"/>
          <w:b/>
          <w:sz w:val="32"/>
          <w:szCs w:val="32"/>
        </w:rPr>
      </w:pPr>
      <w:r w:rsidRPr="00597F8A">
        <w:rPr>
          <w:rFonts w:ascii="仿宋" w:eastAsia="仿宋" w:hAnsi="仿宋" w:hint="eastAsia"/>
          <w:sz w:val="32"/>
          <w:szCs w:val="32"/>
        </w:rPr>
        <w:t>其中，项目评审工作经费30万元，成品油工作经</w:t>
      </w:r>
      <w:r w:rsidRPr="00471922">
        <w:rPr>
          <w:rFonts w:ascii="仿宋" w:eastAsia="仿宋" w:hAnsi="仿宋" w:hint="eastAsia"/>
          <w:sz w:val="32"/>
          <w:szCs w:val="32"/>
        </w:rPr>
        <w:t>费10万元，市场运行调节工作经费6万元，市场秩序工作经费8万元，外商投资企业联合年检工作经费3万元，名优地方产品工作经费10万元，特许经营工作经费5万元，口岸</w:t>
      </w:r>
      <w:r w:rsidRPr="00597F8A">
        <w:rPr>
          <w:rFonts w:ascii="仿宋" w:eastAsia="仿宋" w:hAnsi="仿宋" w:hint="eastAsia"/>
          <w:sz w:val="32"/>
          <w:szCs w:val="32"/>
        </w:rPr>
        <w:t>办工作经费15万元，新的独立办公楼运行维护费200万元，向社会购买服务经费</w:t>
      </w:r>
      <w:r w:rsidR="00471922">
        <w:rPr>
          <w:rFonts w:ascii="仿宋" w:eastAsia="仿宋" w:hAnsi="仿宋" w:hint="eastAsia"/>
          <w:sz w:val="32"/>
          <w:szCs w:val="32"/>
        </w:rPr>
        <w:t>179</w:t>
      </w:r>
      <w:r w:rsidRPr="00597F8A">
        <w:rPr>
          <w:rFonts w:ascii="仿宋" w:eastAsia="仿宋" w:hAnsi="仿宋" w:hint="eastAsia"/>
          <w:sz w:val="32"/>
          <w:szCs w:val="32"/>
        </w:rPr>
        <w:t>万元</w:t>
      </w:r>
      <w:r w:rsidR="00471922">
        <w:rPr>
          <w:rFonts w:ascii="仿宋" w:eastAsia="仿宋" w:hAnsi="仿宋" w:hint="eastAsia"/>
          <w:sz w:val="32"/>
          <w:szCs w:val="32"/>
        </w:rPr>
        <w:t>，开发区办工作经费25万元</w:t>
      </w:r>
      <w:r w:rsidRPr="00597F8A">
        <w:rPr>
          <w:rFonts w:ascii="仿宋" w:eastAsia="仿宋" w:hAnsi="仿宋" w:hint="eastAsia"/>
          <w:sz w:val="32"/>
          <w:szCs w:val="32"/>
        </w:rPr>
        <w:t>。</w:t>
      </w:r>
    </w:p>
    <w:p w:rsidR="00242271" w:rsidRPr="00597F8A" w:rsidRDefault="00086FB7" w:rsidP="001A7EA9">
      <w:pPr>
        <w:pStyle w:val="1"/>
        <w:spacing w:line="360" w:lineRule="auto"/>
        <w:ind w:firstLineChars="224" w:firstLine="720"/>
        <w:outlineLvl w:val="2"/>
        <w:rPr>
          <w:rFonts w:ascii="仿宋" w:eastAsia="仿宋" w:hAnsi="仿宋"/>
          <w:b/>
          <w:sz w:val="32"/>
          <w:szCs w:val="32"/>
        </w:rPr>
      </w:pPr>
      <w:r w:rsidRPr="00597F8A">
        <w:rPr>
          <w:rFonts w:ascii="仿宋" w:eastAsia="仿宋" w:hAnsi="仿宋" w:hint="eastAsia"/>
          <w:b/>
          <w:sz w:val="32"/>
          <w:szCs w:val="32"/>
        </w:rPr>
        <w:t>五</w:t>
      </w:r>
      <w:r w:rsidR="00E14ECE" w:rsidRPr="00597F8A">
        <w:rPr>
          <w:rFonts w:ascii="仿宋" w:eastAsia="仿宋" w:hAnsi="仿宋" w:hint="eastAsia"/>
          <w:b/>
          <w:sz w:val="32"/>
          <w:szCs w:val="32"/>
        </w:rPr>
        <w:t>、</w:t>
      </w:r>
      <w:r w:rsidR="00242271" w:rsidRPr="00597F8A">
        <w:rPr>
          <w:rFonts w:ascii="仿宋" w:eastAsia="仿宋" w:hAnsi="仿宋" w:hint="eastAsia"/>
          <w:b/>
          <w:sz w:val="32"/>
          <w:szCs w:val="32"/>
        </w:rPr>
        <w:t>长春市商务局</w:t>
      </w:r>
      <w:r w:rsidR="00471922">
        <w:rPr>
          <w:rFonts w:ascii="仿宋" w:eastAsia="仿宋" w:hAnsi="仿宋"/>
          <w:b/>
          <w:sz w:val="32"/>
          <w:szCs w:val="32"/>
        </w:rPr>
        <w:t>20</w:t>
      </w:r>
      <w:r w:rsidR="00471922">
        <w:rPr>
          <w:rFonts w:ascii="仿宋" w:eastAsia="仿宋" w:hAnsi="仿宋" w:hint="eastAsia"/>
          <w:b/>
          <w:sz w:val="32"/>
          <w:szCs w:val="32"/>
        </w:rPr>
        <w:t>20</w:t>
      </w:r>
      <w:r w:rsidR="00242271" w:rsidRPr="00597F8A">
        <w:rPr>
          <w:rFonts w:ascii="仿宋" w:eastAsia="仿宋" w:hAnsi="仿宋" w:hint="eastAsia"/>
          <w:b/>
          <w:sz w:val="32"/>
          <w:szCs w:val="32"/>
        </w:rPr>
        <w:t>年度一般公共预算财政拨款“三公”经费支出情况说明</w:t>
      </w:r>
    </w:p>
    <w:p w:rsidR="00B34F37" w:rsidRDefault="00B34F37" w:rsidP="00B34F37">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（一）“三公”</w:t>
      </w:r>
      <w:r w:rsidR="00D15D88">
        <w:rPr>
          <w:rFonts w:ascii="仿宋" w:eastAsia="仿宋" w:hAnsi="仿宋" w:hint="eastAsia"/>
          <w:sz w:val="32"/>
          <w:szCs w:val="32"/>
        </w:rPr>
        <w:t>经费</w:t>
      </w:r>
      <w:r>
        <w:rPr>
          <w:rFonts w:ascii="仿宋" w:eastAsia="仿宋" w:hAnsi="仿宋" w:hint="eastAsia"/>
          <w:sz w:val="32"/>
          <w:szCs w:val="32"/>
        </w:rPr>
        <w:t>财政拨款支出预算总体情况说明</w:t>
      </w:r>
    </w:p>
    <w:p w:rsidR="00D15D88" w:rsidRDefault="00B34F37" w:rsidP="001A7EA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lastRenderedPageBreak/>
        <w:t>长春</w:t>
      </w:r>
      <w:r w:rsidR="00242271" w:rsidRPr="00597F8A">
        <w:rPr>
          <w:rFonts w:ascii="仿宋" w:eastAsia="仿宋" w:hAnsi="仿宋" w:hint="eastAsia"/>
          <w:sz w:val="32"/>
          <w:szCs w:val="32"/>
        </w:rPr>
        <w:t>市商务局</w:t>
      </w:r>
      <w:r w:rsidR="00471922">
        <w:rPr>
          <w:rFonts w:ascii="仿宋" w:eastAsia="仿宋" w:hAnsi="仿宋" w:hint="eastAsia"/>
          <w:sz w:val="32"/>
          <w:szCs w:val="32"/>
        </w:rPr>
        <w:t>2020</w:t>
      </w:r>
      <w:r w:rsidR="00C307C4" w:rsidRPr="00597F8A">
        <w:rPr>
          <w:rFonts w:ascii="仿宋" w:eastAsia="仿宋" w:hAnsi="仿宋" w:hint="eastAsia"/>
          <w:sz w:val="32"/>
          <w:szCs w:val="32"/>
        </w:rPr>
        <w:t>年度</w:t>
      </w:r>
      <w:r w:rsidR="00971E0E" w:rsidRPr="00597F8A">
        <w:rPr>
          <w:rFonts w:ascii="仿宋" w:eastAsia="仿宋" w:hAnsi="仿宋" w:hint="eastAsia"/>
          <w:sz w:val="32"/>
          <w:szCs w:val="32"/>
        </w:rPr>
        <w:t xml:space="preserve"> </w:t>
      </w:r>
      <w:r w:rsidR="00C307C4" w:rsidRPr="00597F8A">
        <w:rPr>
          <w:rFonts w:ascii="仿宋" w:eastAsia="仿宋" w:hAnsi="仿宋" w:hint="eastAsia"/>
          <w:sz w:val="32"/>
          <w:szCs w:val="32"/>
        </w:rPr>
        <w:t>“</w:t>
      </w:r>
      <w:r w:rsidR="00242271" w:rsidRPr="00597F8A">
        <w:rPr>
          <w:rFonts w:ascii="仿宋" w:eastAsia="仿宋" w:hAnsi="仿宋" w:hint="eastAsia"/>
          <w:sz w:val="32"/>
          <w:szCs w:val="32"/>
        </w:rPr>
        <w:t>三公”经费</w:t>
      </w:r>
      <w:r w:rsidR="00971E0E">
        <w:rPr>
          <w:rFonts w:ascii="仿宋" w:eastAsia="仿宋" w:hAnsi="仿宋" w:hint="eastAsia"/>
          <w:sz w:val="32"/>
          <w:szCs w:val="32"/>
        </w:rPr>
        <w:t>财政拨款</w:t>
      </w:r>
      <w:r w:rsidR="00242271" w:rsidRPr="00597F8A">
        <w:rPr>
          <w:rFonts w:ascii="仿宋" w:eastAsia="仿宋" w:hAnsi="仿宋" w:hint="eastAsia"/>
          <w:sz w:val="32"/>
          <w:szCs w:val="32"/>
        </w:rPr>
        <w:t>支出预算</w:t>
      </w:r>
      <w:r w:rsidR="00471922">
        <w:rPr>
          <w:rFonts w:ascii="仿宋" w:eastAsia="仿宋" w:hAnsi="仿宋" w:hint="eastAsia"/>
          <w:sz w:val="32"/>
          <w:szCs w:val="32"/>
        </w:rPr>
        <w:t>70.13</w:t>
      </w:r>
      <w:r w:rsidR="00242271" w:rsidRPr="00597F8A">
        <w:rPr>
          <w:rFonts w:ascii="仿宋" w:eastAsia="仿宋" w:hAnsi="仿宋" w:hint="eastAsia"/>
          <w:sz w:val="32"/>
          <w:szCs w:val="32"/>
        </w:rPr>
        <w:t>万元，其中：因公出国费用</w:t>
      </w:r>
      <w:r w:rsidR="00417873" w:rsidRPr="00597F8A">
        <w:rPr>
          <w:rFonts w:ascii="仿宋" w:eastAsia="仿宋" w:hAnsi="仿宋" w:hint="eastAsia"/>
          <w:sz w:val="32"/>
          <w:szCs w:val="32"/>
        </w:rPr>
        <w:t>60</w:t>
      </w:r>
      <w:r w:rsidR="00242271" w:rsidRPr="00597F8A">
        <w:rPr>
          <w:rFonts w:ascii="仿宋" w:eastAsia="仿宋" w:hAnsi="仿宋" w:hint="eastAsia"/>
          <w:sz w:val="32"/>
          <w:szCs w:val="32"/>
        </w:rPr>
        <w:t>万元;公务接待费</w:t>
      </w:r>
      <w:r w:rsidR="00471922">
        <w:rPr>
          <w:rFonts w:ascii="仿宋" w:eastAsia="仿宋" w:hAnsi="仿宋" w:hint="eastAsia"/>
          <w:sz w:val="32"/>
          <w:szCs w:val="32"/>
        </w:rPr>
        <w:t>4.13</w:t>
      </w:r>
      <w:r w:rsidR="00242271" w:rsidRPr="00597F8A">
        <w:rPr>
          <w:rFonts w:ascii="仿宋" w:eastAsia="仿宋" w:hAnsi="仿宋" w:hint="eastAsia"/>
          <w:sz w:val="32"/>
          <w:szCs w:val="32"/>
        </w:rPr>
        <w:t>万元;公务用车费</w:t>
      </w:r>
      <w:r w:rsidR="0051427F" w:rsidRPr="00597F8A">
        <w:rPr>
          <w:rFonts w:ascii="仿宋" w:eastAsia="仿宋" w:hAnsi="仿宋" w:hint="eastAsia"/>
          <w:sz w:val="32"/>
          <w:szCs w:val="32"/>
        </w:rPr>
        <w:t>6</w:t>
      </w:r>
      <w:r w:rsidR="00242271" w:rsidRPr="00597F8A">
        <w:rPr>
          <w:rFonts w:ascii="仿宋" w:eastAsia="仿宋" w:hAnsi="仿宋" w:hint="eastAsia"/>
          <w:sz w:val="32"/>
          <w:szCs w:val="32"/>
        </w:rPr>
        <w:t>万元。</w:t>
      </w:r>
      <w:r w:rsidR="00D15D88">
        <w:rPr>
          <w:rFonts w:ascii="仿宋" w:eastAsia="仿宋" w:hAnsi="仿宋" w:hint="eastAsia"/>
          <w:sz w:val="32"/>
          <w:szCs w:val="32"/>
        </w:rPr>
        <w:t>比上年减少179.02万元，减少71.85%，主要原因是机构改革，人员减少，职能减少。</w:t>
      </w:r>
    </w:p>
    <w:p w:rsidR="00D15D88" w:rsidRDefault="00D15D88" w:rsidP="001A7EA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（二）“三公”经费财政拨款支出预算具体情况说明</w:t>
      </w:r>
    </w:p>
    <w:p w:rsidR="00D15D88" w:rsidRDefault="00D15D88" w:rsidP="001A7EA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2020年“三公”经费财政拨款支出预算中，</w:t>
      </w:r>
      <w:r w:rsidRPr="00597F8A">
        <w:rPr>
          <w:rFonts w:ascii="仿宋" w:eastAsia="仿宋" w:hAnsi="仿宋" w:hint="eastAsia"/>
          <w:sz w:val="32"/>
          <w:szCs w:val="32"/>
        </w:rPr>
        <w:t>因公出国费用60万元</w:t>
      </w:r>
      <w:r>
        <w:rPr>
          <w:rFonts w:ascii="仿宋" w:eastAsia="仿宋" w:hAnsi="仿宋" w:hint="eastAsia"/>
          <w:sz w:val="32"/>
          <w:szCs w:val="32"/>
        </w:rPr>
        <w:t>，占85.56%</w:t>
      </w:r>
      <w:r w:rsidRPr="00597F8A">
        <w:rPr>
          <w:rFonts w:ascii="仿宋" w:eastAsia="仿宋" w:hAnsi="仿宋" w:hint="eastAsia"/>
          <w:sz w:val="32"/>
          <w:szCs w:val="32"/>
        </w:rPr>
        <w:t>;公务接待费</w:t>
      </w:r>
      <w:r>
        <w:rPr>
          <w:rFonts w:ascii="仿宋" w:eastAsia="仿宋" w:hAnsi="仿宋" w:hint="eastAsia"/>
          <w:sz w:val="32"/>
          <w:szCs w:val="32"/>
        </w:rPr>
        <w:t>4.13</w:t>
      </w:r>
      <w:r w:rsidRPr="00597F8A">
        <w:rPr>
          <w:rFonts w:ascii="仿宋" w:eastAsia="仿宋" w:hAnsi="仿宋" w:hint="eastAsia"/>
          <w:sz w:val="32"/>
          <w:szCs w:val="32"/>
        </w:rPr>
        <w:t>万元</w:t>
      </w:r>
      <w:r>
        <w:rPr>
          <w:rFonts w:ascii="仿宋" w:eastAsia="仿宋" w:hAnsi="仿宋" w:hint="eastAsia"/>
          <w:sz w:val="32"/>
          <w:szCs w:val="32"/>
        </w:rPr>
        <w:t>，占5.89%</w:t>
      </w:r>
      <w:r w:rsidRPr="00597F8A">
        <w:rPr>
          <w:rFonts w:ascii="仿宋" w:eastAsia="仿宋" w:hAnsi="仿宋" w:hint="eastAsia"/>
          <w:sz w:val="32"/>
          <w:szCs w:val="32"/>
        </w:rPr>
        <w:t>;公务用车费</w:t>
      </w:r>
      <w:r>
        <w:rPr>
          <w:rFonts w:ascii="仿宋" w:eastAsia="仿宋" w:hAnsi="仿宋" w:hint="eastAsia"/>
          <w:sz w:val="32"/>
          <w:szCs w:val="32"/>
        </w:rPr>
        <w:t>购置及运行费支出</w:t>
      </w:r>
      <w:r w:rsidRPr="00597F8A">
        <w:rPr>
          <w:rFonts w:ascii="仿宋" w:eastAsia="仿宋" w:hAnsi="仿宋" w:hint="eastAsia"/>
          <w:sz w:val="32"/>
          <w:szCs w:val="32"/>
        </w:rPr>
        <w:t>6万元</w:t>
      </w:r>
      <w:r>
        <w:rPr>
          <w:rFonts w:ascii="仿宋" w:eastAsia="仿宋" w:hAnsi="仿宋" w:hint="eastAsia"/>
          <w:sz w:val="32"/>
          <w:szCs w:val="32"/>
        </w:rPr>
        <w:t>，占8.55%</w:t>
      </w:r>
      <w:r w:rsidRPr="00597F8A">
        <w:rPr>
          <w:rFonts w:ascii="仿宋" w:eastAsia="仿宋" w:hAnsi="仿宋" w:hint="eastAsia"/>
          <w:sz w:val="32"/>
          <w:szCs w:val="32"/>
        </w:rPr>
        <w:t>。</w:t>
      </w:r>
      <w:r>
        <w:rPr>
          <w:rFonts w:ascii="仿宋" w:eastAsia="仿宋" w:hAnsi="仿宋" w:hint="eastAsia"/>
          <w:sz w:val="32"/>
          <w:szCs w:val="32"/>
        </w:rPr>
        <w:t>具体情况如下：</w:t>
      </w:r>
    </w:p>
    <w:p w:rsidR="00D15D88" w:rsidRDefault="005D1EB9" w:rsidP="00D15D88">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1、</w:t>
      </w:r>
      <w:r w:rsidR="00D15D88" w:rsidRPr="00D15D88">
        <w:rPr>
          <w:rFonts w:ascii="仿宋" w:eastAsia="仿宋" w:hAnsi="仿宋" w:hint="eastAsia"/>
          <w:sz w:val="32"/>
          <w:szCs w:val="32"/>
        </w:rPr>
        <w:t>因公出国（境）费用支出60万元，</w:t>
      </w:r>
      <w:r w:rsidR="00392699" w:rsidRPr="00D15D88">
        <w:rPr>
          <w:rFonts w:ascii="仿宋" w:eastAsia="仿宋" w:hAnsi="仿宋" w:hint="eastAsia"/>
          <w:sz w:val="32"/>
          <w:szCs w:val="32"/>
        </w:rPr>
        <w:t>比上年减少100万，减少62.5%</w:t>
      </w:r>
      <w:r w:rsidR="00392699">
        <w:rPr>
          <w:rFonts w:ascii="仿宋" w:eastAsia="仿宋" w:hAnsi="仿宋" w:hint="eastAsia"/>
          <w:sz w:val="32"/>
          <w:szCs w:val="32"/>
        </w:rPr>
        <w:t>。</w:t>
      </w:r>
      <w:r w:rsidR="00D15D88" w:rsidRPr="00D15D88">
        <w:rPr>
          <w:rFonts w:ascii="仿宋" w:eastAsia="仿宋" w:hAnsi="仿宋" w:hint="eastAsia"/>
          <w:sz w:val="32"/>
          <w:szCs w:val="32"/>
        </w:rPr>
        <w:t>全年安排因公出国（</w:t>
      </w:r>
      <w:r w:rsidR="00D15D88">
        <w:rPr>
          <w:rFonts w:ascii="仿宋" w:eastAsia="仿宋" w:hAnsi="仿宋" w:hint="eastAsia"/>
          <w:sz w:val="32"/>
          <w:szCs w:val="32"/>
        </w:rPr>
        <w:t>境</w:t>
      </w:r>
      <w:r w:rsidR="00D15D88" w:rsidRPr="00D15D88">
        <w:rPr>
          <w:rFonts w:ascii="仿宋" w:eastAsia="仿宋" w:hAnsi="仿宋" w:hint="eastAsia"/>
          <w:sz w:val="32"/>
          <w:szCs w:val="32"/>
        </w:rPr>
        <w:t>）</w:t>
      </w:r>
      <w:r w:rsidR="00D15D88">
        <w:rPr>
          <w:rFonts w:ascii="仿宋" w:eastAsia="仿宋" w:hAnsi="仿宋" w:hint="eastAsia"/>
          <w:sz w:val="32"/>
          <w:szCs w:val="32"/>
        </w:rPr>
        <w:t>团组5个，累计</w:t>
      </w:r>
      <w:r w:rsidR="00392699">
        <w:rPr>
          <w:rFonts w:ascii="仿宋" w:eastAsia="仿宋" w:hAnsi="仿宋" w:hint="eastAsia"/>
          <w:sz w:val="32"/>
          <w:szCs w:val="32"/>
        </w:rPr>
        <w:t>16人。</w:t>
      </w:r>
    </w:p>
    <w:p w:rsidR="00392699" w:rsidRDefault="005D1EB9" w:rsidP="0039269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2、</w:t>
      </w:r>
      <w:r w:rsidR="00242271" w:rsidRPr="00D15D88">
        <w:rPr>
          <w:rFonts w:ascii="仿宋" w:eastAsia="仿宋" w:hAnsi="仿宋" w:hint="eastAsia"/>
          <w:sz w:val="32"/>
          <w:szCs w:val="32"/>
        </w:rPr>
        <w:t>公务用车</w:t>
      </w:r>
      <w:r w:rsidR="00392699">
        <w:rPr>
          <w:rFonts w:ascii="仿宋" w:eastAsia="仿宋" w:hAnsi="仿宋" w:hint="eastAsia"/>
          <w:sz w:val="32"/>
          <w:szCs w:val="32"/>
        </w:rPr>
        <w:t>购置及运行</w:t>
      </w:r>
      <w:r w:rsidR="00242271" w:rsidRPr="00D15D88">
        <w:rPr>
          <w:rFonts w:ascii="仿宋" w:eastAsia="仿宋" w:hAnsi="仿宋" w:hint="eastAsia"/>
          <w:sz w:val="32"/>
          <w:szCs w:val="32"/>
        </w:rPr>
        <w:t>费</w:t>
      </w:r>
      <w:r w:rsidR="00392699">
        <w:rPr>
          <w:rFonts w:ascii="仿宋" w:eastAsia="仿宋" w:hAnsi="仿宋" w:hint="eastAsia"/>
          <w:sz w:val="32"/>
          <w:szCs w:val="32"/>
        </w:rPr>
        <w:t>支出6万元，其中，</w:t>
      </w:r>
      <w:r w:rsidR="00392699" w:rsidRPr="00D15D88">
        <w:rPr>
          <w:rFonts w:ascii="仿宋" w:eastAsia="仿宋" w:hAnsi="仿宋" w:hint="eastAsia"/>
          <w:sz w:val="32"/>
          <w:szCs w:val="32"/>
        </w:rPr>
        <w:t>公务用车购置费0万元</w:t>
      </w:r>
      <w:r w:rsidR="00392699">
        <w:rPr>
          <w:rFonts w:ascii="仿宋" w:eastAsia="仿宋" w:hAnsi="仿宋" w:hint="eastAsia"/>
          <w:sz w:val="32"/>
          <w:szCs w:val="32"/>
        </w:rPr>
        <w:t>，</w:t>
      </w:r>
      <w:r w:rsidR="00242271" w:rsidRPr="00D15D88">
        <w:rPr>
          <w:rFonts w:ascii="仿宋" w:eastAsia="仿宋" w:hAnsi="仿宋" w:hint="eastAsia"/>
          <w:sz w:val="32"/>
          <w:szCs w:val="32"/>
        </w:rPr>
        <w:t>公务用车运行维护费</w:t>
      </w:r>
      <w:r w:rsidR="0051427F" w:rsidRPr="00D15D88">
        <w:rPr>
          <w:rFonts w:ascii="仿宋" w:eastAsia="仿宋" w:hAnsi="仿宋" w:hint="eastAsia"/>
          <w:sz w:val="32"/>
          <w:szCs w:val="32"/>
        </w:rPr>
        <w:t>6</w:t>
      </w:r>
      <w:r w:rsidR="00242271" w:rsidRPr="00D15D88">
        <w:rPr>
          <w:rFonts w:ascii="仿宋" w:eastAsia="仿宋" w:hAnsi="仿宋" w:hint="eastAsia"/>
          <w:sz w:val="32"/>
          <w:szCs w:val="32"/>
        </w:rPr>
        <w:t>万元</w:t>
      </w:r>
      <w:r w:rsidR="00086FB7" w:rsidRPr="00D15D88">
        <w:rPr>
          <w:rFonts w:ascii="仿宋" w:eastAsia="仿宋" w:hAnsi="仿宋" w:hint="eastAsia"/>
          <w:sz w:val="32"/>
          <w:szCs w:val="32"/>
        </w:rPr>
        <w:t>，</w:t>
      </w:r>
      <w:r w:rsidR="00392699">
        <w:rPr>
          <w:rFonts w:ascii="仿宋" w:eastAsia="仿宋" w:hAnsi="仿宋" w:hint="eastAsia"/>
          <w:sz w:val="32"/>
          <w:szCs w:val="32"/>
        </w:rPr>
        <w:t>主要用于老干部用车</w:t>
      </w:r>
      <w:r w:rsidR="00242271" w:rsidRPr="00D15D88">
        <w:rPr>
          <w:rFonts w:ascii="仿宋" w:eastAsia="仿宋" w:hAnsi="仿宋" w:hint="eastAsia"/>
          <w:sz w:val="32"/>
          <w:szCs w:val="32"/>
        </w:rPr>
        <w:t>。</w:t>
      </w:r>
      <w:r w:rsidR="00392699">
        <w:rPr>
          <w:rFonts w:ascii="仿宋" w:eastAsia="仿宋" w:hAnsi="仿宋" w:hint="eastAsia"/>
          <w:sz w:val="32"/>
          <w:szCs w:val="32"/>
        </w:rPr>
        <w:t>2020年公务用车保有量为2辆。</w:t>
      </w:r>
      <w:r w:rsidR="00392699" w:rsidRPr="00D15D88">
        <w:rPr>
          <w:rFonts w:ascii="仿宋" w:eastAsia="仿宋" w:hAnsi="仿宋" w:hint="eastAsia"/>
          <w:sz w:val="32"/>
          <w:szCs w:val="32"/>
        </w:rPr>
        <w:t>公务用车费用与上年持平。</w:t>
      </w:r>
    </w:p>
    <w:p w:rsidR="00242271" w:rsidRPr="00D15D88" w:rsidRDefault="005D1EB9" w:rsidP="00392699">
      <w:pPr>
        <w:spacing w:line="360" w:lineRule="auto"/>
        <w:ind w:firstLineChars="200" w:firstLine="640"/>
        <w:rPr>
          <w:rFonts w:ascii="仿宋" w:eastAsia="仿宋" w:hAnsi="仿宋"/>
          <w:sz w:val="32"/>
          <w:szCs w:val="32"/>
          <w:shd w:val="pct15" w:color="auto" w:fill="FFFFFF"/>
        </w:rPr>
      </w:pPr>
      <w:r>
        <w:rPr>
          <w:rFonts w:ascii="仿宋" w:eastAsia="仿宋" w:hAnsi="仿宋" w:hint="eastAsia"/>
          <w:sz w:val="32"/>
          <w:szCs w:val="32"/>
        </w:rPr>
        <w:t>3、</w:t>
      </w:r>
      <w:r w:rsidR="00A914DC" w:rsidRPr="00D15D88">
        <w:rPr>
          <w:rFonts w:ascii="仿宋" w:eastAsia="仿宋" w:hAnsi="仿宋" w:hint="eastAsia"/>
          <w:sz w:val="32"/>
          <w:szCs w:val="32"/>
        </w:rPr>
        <w:t>公务接待费</w:t>
      </w:r>
      <w:r w:rsidR="00392699">
        <w:rPr>
          <w:rFonts w:ascii="仿宋" w:eastAsia="仿宋" w:hAnsi="仿宋" w:hint="eastAsia"/>
          <w:sz w:val="32"/>
          <w:szCs w:val="32"/>
        </w:rPr>
        <w:t>4.13万元，比上年</w:t>
      </w:r>
      <w:r w:rsidR="00A914DC" w:rsidRPr="00D15D88">
        <w:rPr>
          <w:rFonts w:ascii="仿宋" w:eastAsia="仿宋" w:hAnsi="仿宋" w:hint="eastAsia"/>
          <w:sz w:val="32"/>
          <w:szCs w:val="32"/>
        </w:rPr>
        <w:t>减少</w:t>
      </w:r>
      <w:r w:rsidR="00471922" w:rsidRPr="00D15D88">
        <w:rPr>
          <w:rFonts w:ascii="仿宋" w:eastAsia="仿宋" w:hAnsi="仿宋" w:hint="eastAsia"/>
          <w:sz w:val="32"/>
          <w:szCs w:val="32"/>
        </w:rPr>
        <w:t>79.02</w:t>
      </w:r>
      <w:r w:rsidR="00A914DC" w:rsidRPr="00D15D88">
        <w:rPr>
          <w:rFonts w:ascii="仿宋" w:eastAsia="仿宋" w:hAnsi="仿宋" w:hint="eastAsia"/>
          <w:sz w:val="32"/>
          <w:szCs w:val="32"/>
        </w:rPr>
        <w:t>万元，减少</w:t>
      </w:r>
      <w:r w:rsidR="00471922" w:rsidRPr="00D15D88">
        <w:rPr>
          <w:rFonts w:ascii="仿宋" w:eastAsia="仿宋" w:hAnsi="仿宋" w:hint="eastAsia"/>
          <w:sz w:val="32"/>
          <w:szCs w:val="32"/>
        </w:rPr>
        <w:t>95.03</w:t>
      </w:r>
      <w:r w:rsidR="00A914DC" w:rsidRPr="00D15D88">
        <w:rPr>
          <w:rFonts w:ascii="仿宋" w:eastAsia="仿宋" w:hAnsi="仿宋" w:hint="eastAsia"/>
          <w:sz w:val="32"/>
          <w:szCs w:val="32"/>
        </w:rPr>
        <w:t>%，</w:t>
      </w:r>
      <w:r w:rsidR="00392699">
        <w:rPr>
          <w:rFonts w:ascii="仿宋" w:eastAsia="仿宋" w:hAnsi="仿宋" w:hint="eastAsia"/>
          <w:sz w:val="32"/>
          <w:szCs w:val="32"/>
        </w:rPr>
        <w:t>主要</w:t>
      </w:r>
      <w:r w:rsidR="00A914DC" w:rsidRPr="00D15D88">
        <w:rPr>
          <w:rFonts w:ascii="仿宋" w:eastAsia="仿宋" w:hAnsi="仿宋" w:hint="eastAsia"/>
          <w:sz w:val="32"/>
          <w:szCs w:val="32"/>
        </w:rPr>
        <w:t>原因是</w:t>
      </w:r>
      <w:r w:rsidR="00471922" w:rsidRPr="00D15D88">
        <w:rPr>
          <w:rFonts w:ascii="仿宋" w:eastAsia="仿宋" w:hAnsi="仿宋" w:hint="eastAsia"/>
          <w:sz w:val="32"/>
          <w:szCs w:val="32"/>
        </w:rPr>
        <w:t>机构改革，人员减少，职能变化。</w:t>
      </w:r>
    </w:p>
    <w:p w:rsidR="00242271" w:rsidRPr="00597F8A" w:rsidRDefault="00086FB7" w:rsidP="001A7EA9">
      <w:pPr>
        <w:pStyle w:val="1"/>
        <w:spacing w:line="360" w:lineRule="auto"/>
        <w:ind w:firstLineChars="224" w:firstLine="720"/>
        <w:jc w:val="left"/>
        <w:outlineLvl w:val="2"/>
        <w:rPr>
          <w:rFonts w:ascii="仿宋" w:eastAsia="仿宋" w:hAnsi="仿宋"/>
          <w:b/>
          <w:sz w:val="32"/>
          <w:szCs w:val="32"/>
        </w:rPr>
      </w:pPr>
      <w:r w:rsidRPr="00597F8A">
        <w:rPr>
          <w:rFonts w:ascii="仿宋" w:eastAsia="仿宋" w:hAnsi="仿宋" w:hint="eastAsia"/>
          <w:b/>
          <w:sz w:val="32"/>
          <w:szCs w:val="32"/>
        </w:rPr>
        <w:t>六</w:t>
      </w:r>
      <w:r w:rsidR="00E14ECE" w:rsidRPr="00597F8A">
        <w:rPr>
          <w:rFonts w:ascii="仿宋" w:eastAsia="仿宋" w:hAnsi="仿宋" w:hint="eastAsia"/>
          <w:b/>
          <w:sz w:val="32"/>
          <w:szCs w:val="32"/>
        </w:rPr>
        <w:t>、</w:t>
      </w:r>
      <w:r w:rsidR="00242271" w:rsidRPr="00597F8A">
        <w:rPr>
          <w:rFonts w:ascii="仿宋" w:eastAsia="仿宋" w:hAnsi="仿宋" w:hint="eastAsia"/>
          <w:b/>
          <w:sz w:val="32"/>
          <w:szCs w:val="32"/>
        </w:rPr>
        <w:t>长春市商务局</w:t>
      </w:r>
      <w:r w:rsidR="00471922">
        <w:rPr>
          <w:rFonts w:ascii="仿宋" w:eastAsia="仿宋" w:hAnsi="仿宋"/>
          <w:b/>
          <w:sz w:val="32"/>
          <w:szCs w:val="32"/>
        </w:rPr>
        <w:t>20</w:t>
      </w:r>
      <w:r w:rsidR="00471922">
        <w:rPr>
          <w:rFonts w:ascii="仿宋" w:eastAsia="仿宋" w:hAnsi="仿宋" w:hint="eastAsia"/>
          <w:b/>
          <w:sz w:val="32"/>
          <w:szCs w:val="32"/>
        </w:rPr>
        <w:t>20</w:t>
      </w:r>
      <w:r w:rsidR="00242271" w:rsidRPr="00597F8A">
        <w:rPr>
          <w:rFonts w:ascii="仿宋" w:eastAsia="仿宋" w:hAnsi="仿宋" w:hint="eastAsia"/>
          <w:b/>
          <w:sz w:val="32"/>
          <w:szCs w:val="32"/>
        </w:rPr>
        <w:t>年度政府性基金预算支出情况说明</w:t>
      </w:r>
    </w:p>
    <w:p w:rsidR="00242271" w:rsidRPr="00597F8A" w:rsidRDefault="00215092" w:rsidP="001A7EA9">
      <w:pPr>
        <w:spacing w:line="360" w:lineRule="auto"/>
        <w:ind w:leftChars="305" w:left="640"/>
        <w:jc w:val="left"/>
        <w:outlineLvl w:val="2"/>
        <w:rPr>
          <w:rFonts w:ascii="仿宋" w:eastAsia="仿宋" w:hAnsi="仿宋"/>
          <w:sz w:val="32"/>
          <w:szCs w:val="32"/>
        </w:rPr>
      </w:pPr>
      <w:r>
        <w:rPr>
          <w:rFonts w:ascii="仿宋" w:eastAsia="仿宋" w:hAnsi="仿宋" w:hint="eastAsia"/>
          <w:sz w:val="32"/>
          <w:szCs w:val="32"/>
        </w:rPr>
        <w:t>长春</w:t>
      </w:r>
      <w:r w:rsidR="00242271" w:rsidRPr="00597F8A">
        <w:rPr>
          <w:rFonts w:ascii="仿宋" w:eastAsia="仿宋" w:hAnsi="仿宋" w:hint="eastAsia"/>
          <w:sz w:val="32"/>
          <w:szCs w:val="32"/>
        </w:rPr>
        <w:t>市商务局</w:t>
      </w:r>
      <w:r w:rsidR="00471922">
        <w:rPr>
          <w:rFonts w:ascii="仿宋" w:eastAsia="仿宋" w:hAnsi="仿宋" w:hint="eastAsia"/>
          <w:sz w:val="32"/>
          <w:szCs w:val="32"/>
        </w:rPr>
        <w:t>2020</w:t>
      </w:r>
      <w:r w:rsidR="00242271" w:rsidRPr="00597F8A">
        <w:rPr>
          <w:rFonts w:ascii="仿宋" w:eastAsia="仿宋" w:hAnsi="仿宋" w:hint="eastAsia"/>
          <w:sz w:val="32"/>
          <w:szCs w:val="32"/>
        </w:rPr>
        <w:t>年政府性基金预算支出为0万元。</w:t>
      </w:r>
    </w:p>
    <w:p w:rsidR="00242271" w:rsidRPr="00597F8A" w:rsidRDefault="00086FB7" w:rsidP="001A7EA9">
      <w:pPr>
        <w:pStyle w:val="1"/>
        <w:spacing w:line="360" w:lineRule="auto"/>
        <w:ind w:firstLineChars="220" w:firstLine="707"/>
        <w:jc w:val="left"/>
        <w:rPr>
          <w:rFonts w:ascii="仿宋" w:eastAsia="仿宋" w:hAnsi="仿宋"/>
          <w:b/>
          <w:sz w:val="32"/>
          <w:szCs w:val="32"/>
        </w:rPr>
      </w:pPr>
      <w:r w:rsidRPr="00597F8A">
        <w:rPr>
          <w:rFonts w:ascii="仿宋" w:eastAsia="仿宋" w:hAnsi="仿宋" w:hint="eastAsia"/>
          <w:b/>
          <w:sz w:val="32"/>
          <w:szCs w:val="32"/>
        </w:rPr>
        <w:t>七</w:t>
      </w:r>
      <w:r w:rsidR="00E14ECE" w:rsidRPr="00597F8A">
        <w:rPr>
          <w:rFonts w:ascii="仿宋" w:eastAsia="仿宋" w:hAnsi="仿宋" w:hint="eastAsia"/>
          <w:b/>
          <w:sz w:val="32"/>
          <w:szCs w:val="32"/>
        </w:rPr>
        <w:t>、</w:t>
      </w:r>
      <w:r w:rsidR="00215092">
        <w:rPr>
          <w:rFonts w:ascii="仿宋" w:eastAsia="仿宋" w:hAnsi="仿宋" w:hint="eastAsia"/>
          <w:b/>
          <w:sz w:val="32"/>
          <w:szCs w:val="32"/>
        </w:rPr>
        <w:t>关于</w:t>
      </w:r>
      <w:r w:rsidR="00242271" w:rsidRPr="00597F8A">
        <w:rPr>
          <w:rFonts w:ascii="仿宋" w:eastAsia="仿宋" w:hAnsi="仿宋" w:hint="eastAsia"/>
          <w:b/>
          <w:sz w:val="32"/>
          <w:szCs w:val="32"/>
        </w:rPr>
        <w:t>长春市商务局</w:t>
      </w:r>
      <w:r w:rsidR="00471922">
        <w:rPr>
          <w:rFonts w:ascii="仿宋" w:eastAsia="仿宋" w:hAnsi="仿宋"/>
          <w:b/>
          <w:sz w:val="32"/>
          <w:szCs w:val="32"/>
        </w:rPr>
        <w:t>20</w:t>
      </w:r>
      <w:r w:rsidR="00471922">
        <w:rPr>
          <w:rFonts w:ascii="仿宋" w:eastAsia="仿宋" w:hAnsi="仿宋" w:hint="eastAsia"/>
          <w:b/>
          <w:sz w:val="32"/>
          <w:szCs w:val="32"/>
        </w:rPr>
        <w:t>20</w:t>
      </w:r>
      <w:r w:rsidR="00242271" w:rsidRPr="00597F8A">
        <w:rPr>
          <w:rFonts w:ascii="仿宋" w:eastAsia="仿宋" w:hAnsi="仿宋" w:hint="eastAsia"/>
          <w:b/>
          <w:sz w:val="32"/>
          <w:szCs w:val="32"/>
        </w:rPr>
        <w:t>年度部门收入支出预算</w:t>
      </w:r>
      <w:r w:rsidR="00215092">
        <w:rPr>
          <w:rFonts w:ascii="仿宋" w:eastAsia="仿宋" w:hAnsi="仿宋" w:hint="eastAsia"/>
          <w:b/>
          <w:sz w:val="32"/>
          <w:szCs w:val="32"/>
        </w:rPr>
        <w:t>总</w:t>
      </w:r>
      <w:r w:rsidR="00215092">
        <w:rPr>
          <w:rFonts w:ascii="仿宋" w:eastAsia="仿宋" w:hAnsi="仿宋" w:hint="eastAsia"/>
          <w:b/>
          <w:sz w:val="32"/>
          <w:szCs w:val="32"/>
        </w:rPr>
        <w:lastRenderedPageBreak/>
        <w:t>表</w:t>
      </w:r>
      <w:r w:rsidR="00242271" w:rsidRPr="00597F8A">
        <w:rPr>
          <w:rFonts w:ascii="仿宋" w:eastAsia="仿宋" w:hAnsi="仿宋" w:hint="eastAsia"/>
          <w:b/>
          <w:sz w:val="32"/>
          <w:szCs w:val="32"/>
        </w:rPr>
        <w:t>情况说明</w:t>
      </w:r>
    </w:p>
    <w:p w:rsidR="00215092" w:rsidRDefault="00215092" w:rsidP="001A7EA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长春</w:t>
      </w:r>
      <w:r w:rsidR="00242271" w:rsidRPr="00597F8A">
        <w:rPr>
          <w:rFonts w:ascii="仿宋" w:eastAsia="仿宋" w:hAnsi="仿宋" w:hint="eastAsia"/>
          <w:sz w:val="32"/>
          <w:szCs w:val="32"/>
        </w:rPr>
        <w:t>市商务局</w:t>
      </w:r>
      <w:r w:rsidR="00471922">
        <w:rPr>
          <w:rFonts w:ascii="仿宋" w:eastAsia="仿宋" w:hAnsi="仿宋" w:hint="eastAsia"/>
          <w:sz w:val="32"/>
          <w:szCs w:val="32"/>
        </w:rPr>
        <w:t>2020</w:t>
      </w:r>
      <w:r w:rsidR="00242271" w:rsidRPr="00597F8A">
        <w:rPr>
          <w:rFonts w:ascii="仿宋" w:eastAsia="仿宋" w:hAnsi="仿宋" w:hint="eastAsia"/>
          <w:sz w:val="32"/>
          <w:szCs w:val="32"/>
        </w:rPr>
        <w:t>年度</w:t>
      </w:r>
      <w:r>
        <w:rPr>
          <w:rFonts w:ascii="仿宋" w:eastAsia="仿宋" w:hAnsi="仿宋" w:hint="eastAsia"/>
          <w:sz w:val="32"/>
          <w:szCs w:val="32"/>
        </w:rPr>
        <w:t>收入总计</w:t>
      </w:r>
      <w:r w:rsidR="00471922">
        <w:rPr>
          <w:rFonts w:ascii="仿宋" w:eastAsia="仿宋" w:hAnsi="仿宋" w:hint="eastAsia"/>
          <w:sz w:val="32"/>
          <w:szCs w:val="32"/>
        </w:rPr>
        <w:t>2287.63</w:t>
      </w:r>
      <w:r w:rsidR="00242271" w:rsidRPr="00597F8A">
        <w:rPr>
          <w:rFonts w:ascii="仿宋" w:eastAsia="仿宋" w:hAnsi="仿宋" w:hint="eastAsia"/>
          <w:sz w:val="32"/>
          <w:szCs w:val="32"/>
        </w:rPr>
        <w:t>万元</w:t>
      </w:r>
      <w:r>
        <w:rPr>
          <w:rFonts w:ascii="仿宋" w:eastAsia="仿宋" w:hAnsi="仿宋" w:hint="eastAsia"/>
          <w:sz w:val="32"/>
          <w:szCs w:val="32"/>
        </w:rPr>
        <w:t>，比上年减少366.13</w:t>
      </w:r>
      <w:r w:rsidRPr="00597F8A">
        <w:rPr>
          <w:rFonts w:ascii="仿宋" w:eastAsia="仿宋" w:hAnsi="仿宋" w:hint="eastAsia"/>
          <w:sz w:val="32"/>
          <w:szCs w:val="32"/>
        </w:rPr>
        <w:t>万元,减少</w:t>
      </w:r>
      <w:r>
        <w:rPr>
          <w:rFonts w:ascii="仿宋" w:eastAsia="仿宋" w:hAnsi="仿宋" w:hint="eastAsia"/>
          <w:sz w:val="32"/>
          <w:szCs w:val="32"/>
        </w:rPr>
        <w:t>13.80</w:t>
      </w:r>
      <w:r w:rsidRPr="00597F8A">
        <w:rPr>
          <w:rFonts w:ascii="仿宋" w:eastAsia="仿宋" w:hAnsi="仿宋" w:hint="eastAsia"/>
          <w:sz w:val="32"/>
          <w:szCs w:val="32"/>
        </w:rPr>
        <w:t>%</w:t>
      </w:r>
      <w:r>
        <w:rPr>
          <w:rFonts w:ascii="仿宋" w:eastAsia="仿宋" w:hAnsi="仿宋" w:hint="eastAsia"/>
          <w:sz w:val="32"/>
          <w:szCs w:val="32"/>
        </w:rPr>
        <w:t>。</w:t>
      </w:r>
    </w:p>
    <w:p w:rsidR="00215092" w:rsidRDefault="00215092" w:rsidP="001A7EA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其中，项目</w:t>
      </w:r>
      <w:r w:rsidRPr="00597F8A">
        <w:rPr>
          <w:rFonts w:ascii="仿宋" w:eastAsia="仿宋" w:hAnsi="仿宋" w:hint="eastAsia"/>
          <w:sz w:val="32"/>
          <w:szCs w:val="32"/>
        </w:rPr>
        <w:t>支</w:t>
      </w:r>
      <w:r>
        <w:rPr>
          <w:rFonts w:ascii="仿宋" w:eastAsia="仿宋" w:hAnsi="仿宋" w:hint="eastAsia"/>
          <w:sz w:val="32"/>
          <w:szCs w:val="32"/>
        </w:rPr>
        <w:t>出减少</w:t>
      </w:r>
      <w:r w:rsidRPr="00597F8A">
        <w:rPr>
          <w:rFonts w:ascii="仿宋" w:eastAsia="仿宋" w:hAnsi="仿宋" w:hint="eastAsia"/>
          <w:sz w:val="32"/>
          <w:szCs w:val="32"/>
        </w:rPr>
        <w:t>，比上年预算减少</w:t>
      </w:r>
      <w:r>
        <w:rPr>
          <w:rFonts w:ascii="仿宋" w:eastAsia="仿宋" w:hAnsi="仿宋" w:hint="eastAsia"/>
          <w:sz w:val="32"/>
          <w:szCs w:val="32"/>
        </w:rPr>
        <w:t>15</w:t>
      </w:r>
      <w:r w:rsidRPr="00597F8A">
        <w:rPr>
          <w:rFonts w:ascii="仿宋" w:eastAsia="仿宋" w:hAnsi="仿宋" w:hint="eastAsia"/>
          <w:sz w:val="32"/>
          <w:szCs w:val="32"/>
        </w:rPr>
        <w:t>万元，基本收支预算</w:t>
      </w:r>
      <w:r>
        <w:rPr>
          <w:rFonts w:ascii="仿宋" w:eastAsia="仿宋" w:hAnsi="仿宋" w:hint="eastAsia"/>
          <w:sz w:val="32"/>
          <w:szCs w:val="32"/>
        </w:rPr>
        <w:t>减少351.13</w:t>
      </w:r>
      <w:r w:rsidRPr="00597F8A">
        <w:rPr>
          <w:rFonts w:ascii="仿宋" w:eastAsia="仿宋" w:hAnsi="仿宋" w:hint="eastAsia"/>
          <w:sz w:val="32"/>
          <w:szCs w:val="32"/>
        </w:rPr>
        <w:t>万元</w:t>
      </w:r>
      <w:r>
        <w:rPr>
          <w:rFonts w:ascii="仿宋" w:eastAsia="仿宋" w:hAnsi="仿宋" w:hint="eastAsia"/>
          <w:sz w:val="32"/>
          <w:szCs w:val="32"/>
        </w:rPr>
        <w:t>，主要原因是机构改革，人员减少</w:t>
      </w:r>
      <w:r w:rsidRPr="00597F8A">
        <w:rPr>
          <w:rFonts w:ascii="仿宋" w:eastAsia="仿宋" w:hAnsi="仿宋" w:hint="eastAsia"/>
          <w:sz w:val="32"/>
          <w:szCs w:val="32"/>
        </w:rPr>
        <w:t>。</w:t>
      </w:r>
    </w:p>
    <w:p w:rsidR="00242271" w:rsidRPr="00597F8A" w:rsidRDefault="00242271" w:rsidP="001A7EA9">
      <w:pPr>
        <w:spacing w:line="360" w:lineRule="auto"/>
        <w:ind w:firstLineChars="200" w:firstLine="640"/>
        <w:rPr>
          <w:rFonts w:ascii="仿宋" w:eastAsia="仿宋" w:hAnsi="仿宋"/>
          <w:sz w:val="32"/>
          <w:szCs w:val="32"/>
          <w:shd w:val="pct15" w:color="auto" w:fill="FFFFFF"/>
        </w:rPr>
      </w:pPr>
      <w:r w:rsidRPr="00597F8A">
        <w:rPr>
          <w:rFonts w:ascii="仿宋" w:eastAsia="仿宋" w:hAnsi="仿宋" w:hint="eastAsia"/>
          <w:sz w:val="32"/>
          <w:szCs w:val="32"/>
        </w:rPr>
        <w:t>收入预算包括：一般公共预算财政拨款</w:t>
      </w:r>
      <w:r w:rsidR="00471922">
        <w:rPr>
          <w:rFonts w:ascii="仿宋" w:eastAsia="仿宋" w:hAnsi="仿宋" w:hint="eastAsia"/>
          <w:sz w:val="32"/>
          <w:szCs w:val="32"/>
        </w:rPr>
        <w:t>2287.63</w:t>
      </w:r>
      <w:r w:rsidRPr="00597F8A">
        <w:rPr>
          <w:rFonts w:ascii="仿宋" w:eastAsia="仿宋" w:hAnsi="仿宋" w:hint="eastAsia"/>
          <w:sz w:val="32"/>
          <w:szCs w:val="32"/>
        </w:rPr>
        <w:t>元；支出预算包括：一般公共服务支出</w:t>
      </w:r>
      <w:r w:rsidR="00471922">
        <w:rPr>
          <w:rFonts w:ascii="仿宋" w:eastAsia="仿宋" w:hAnsi="仿宋" w:hint="eastAsia"/>
          <w:sz w:val="32"/>
          <w:szCs w:val="32"/>
        </w:rPr>
        <w:t>2287.63</w:t>
      </w:r>
      <w:r w:rsidRPr="00597F8A">
        <w:rPr>
          <w:rFonts w:ascii="仿宋" w:eastAsia="仿宋" w:hAnsi="仿宋" w:hint="eastAsia"/>
          <w:sz w:val="32"/>
          <w:szCs w:val="32"/>
        </w:rPr>
        <w:t>万元。</w:t>
      </w:r>
    </w:p>
    <w:p w:rsidR="00242271" w:rsidRPr="00597F8A" w:rsidRDefault="00086FB7" w:rsidP="001A7EA9">
      <w:pPr>
        <w:spacing w:line="360" w:lineRule="auto"/>
        <w:ind w:left="640"/>
        <w:rPr>
          <w:rFonts w:ascii="仿宋" w:eastAsia="仿宋" w:hAnsi="仿宋"/>
          <w:b/>
          <w:sz w:val="32"/>
          <w:szCs w:val="32"/>
        </w:rPr>
      </w:pPr>
      <w:r w:rsidRPr="00597F8A">
        <w:rPr>
          <w:rFonts w:ascii="仿宋" w:eastAsia="仿宋" w:hAnsi="仿宋" w:hint="eastAsia"/>
          <w:b/>
          <w:sz w:val="32"/>
          <w:szCs w:val="32"/>
        </w:rPr>
        <w:t>八</w:t>
      </w:r>
      <w:r w:rsidR="00242271" w:rsidRPr="00597F8A">
        <w:rPr>
          <w:rFonts w:ascii="仿宋" w:eastAsia="仿宋" w:hAnsi="仿宋" w:hint="eastAsia"/>
          <w:b/>
          <w:sz w:val="32"/>
          <w:szCs w:val="32"/>
        </w:rPr>
        <w:t>、长春市商务局</w:t>
      </w:r>
      <w:r w:rsidR="00471922">
        <w:rPr>
          <w:rFonts w:ascii="仿宋" w:eastAsia="仿宋" w:hAnsi="仿宋"/>
          <w:b/>
          <w:sz w:val="32"/>
          <w:szCs w:val="32"/>
        </w:rPr>
        <w:t>20</w:t>
      </w:r>
      <w:r w:rsidR="00471922">
        <w:rPr>
          <w:rFonts w:ascii="仿宋" w:eastAsia="仿宋" w:hAnsi="仿宋" w:hint="eastAsia"/>
          <w:b/>
          <w:sz w:val="32"/>
          <w:szCs w:val="32"/>
        </w:rPr>
        <w:t>20</w:t>
      </w:r>
      <w:r w:rsidR="00242271" w:rsidRPr="00597F8A">
        <w:rPr>
          <w:rFonts w:ascii="仿宋" w:eastAsia="仿宋" w:hAnsi="仿宋" w:hint="eastAsia"/>
          <w:b/>
          <w:sz w:val="32"/>
          <w:szCs w:val="32"/>
        </w:rPr>
        <w:t>年度部门收入预算情况说明</w:t>
      </w:r>
    </w:p>
    <w:p w:rsidR="005D1EB9" w:rsidRDefault="00242271" w:rsidP="001A7EA9">
      <w:pPr>
        <w:spacing w:line="360" w:lineRule="auto"/>
        <w:rPr>
          <w:rFonts w:ascii="仿宋" w:eastAsia="仿宋" w:hAnsi="仿宋" w:hint="eastAsia"/>
          <w:sz w:val="32"/>
          <w:szCs w:val="32"/>
        </w:rPr>
      </w:pPr>
      <w:r w:rsidRPr="00597F8A">
        <w:rPr>
          <w:rFonts w:ascii="仿宋" w:eastAsia="仿宋" w:hAnsi="仿宋"/>
          <w:sz w:val="32"/>
          <w:szCs w:val="32"/>
        </w:rPr>
        <w:t xml:space="preserve">    </w:t>
      </w:r>
      <w:r w:rsidR="00F92109" w:rsidRPr="00597F8A">
        <w:rPr>
          <w:rFonts w:ascii="仿宋" w:eastAsia="仿宋" w:hAnsi="仿宋" w:hint="eastAsia"/>
          <w:sz w:val="32"/>
          <w:szCs w:val="32"/>
        </w:rPr>
        <w:t xml:space="preserve"> </w:t>
      </w:r>
      <w:r w:rsidRPr="00597F8A">
        <w:rPr>
          <w:rFonts w:ascii="仿宋" w:eastAsia="仿宋" w:hAnsi="仿宋" w:hint="eastAsia"/>
          <w:sz w:val="32"/>
          <w:szCs w:val="32"/>
        </w:rPr>
        <w:t>市商务局</w:t>
      </w:r>
      <w:r w:rsidR="00471922">
        <w:rPr>
          <w:rFonts w:ascii="仿宋" w:eastAsia="仿宋" w:hAnsi="仿宋" w:hint="eastAsia"/>
          <w:sz w:val="32"/>
          <w:szCs w:val="32"/>
        </w:rPr>
        <w:t>2020</w:t>
      </w:r>
      <w:r w:rsidRPr="00597F8A">
        <w:rPr>
          <w:rFonts w:ascii="仿宋" w:eastAsia="仿宋" w:hAnsi="仿宋" w:hint="eastAsia"/>
          <w:sz w:val="32"/>
          <w:szCs w:val="32"/>
        </w:rPr>
        <w:t>年度部门收入预算</w:t>
      </w:r>
      <w:r w:rsidR="00471922">
        <w:rPr>
          <w:rFonts w:ascii="仿宋" w:eastAsia="仿宋" w:hAnsi="仿宋" w:hint="eastAsia"/>
          <w:sz w:val="32"/>
          <w:szCs w:val="32"/>
        </w:rPr>
        <w:t>2287.63</w:t>
      </w:r>
      <w:r w:rsidRPr="00597F8A">
        <w:rPr>
          <w:rFonts w:ascii="仿宋" w:eastAsia="仿宋" w:hAnsi="仿宋" w:hint="eastAsia"/>
          <w:sz w:val="32"/>
          <w:szCs w:val="32"/>
        </w:rPr>
        <w:t>万元。其中：一般公共预算收入</w:t>
      </w:r>
      <w:r w:rsidR="00471922">
        <w:rPr>
          <w:rFonts w:ascii="仿宋" w:eastAsia="仿宋" w:hAnsi="仿宋" w:hint="eastAsia"/>
          <w:sz w:val="32"/>
          <w:szCs w:val="32"/>
        </w:rPr>
        <w:t>2287.63</w:t>
      </w:r>
      <w:r w:rsidRPr="00597F8A">
        <w:rPr>
          <w:rFonts w:ascii="仿宋" w:eastAsia="仿宋" w:hAnsi="仿宋" w:hint="eastAsia"/>
          <w:sz w:val="32"/>
          <w:szCs w:val="32"/>
        </w:rPr>
        <w:t>万元</w:t>
      </w:r>
      <w:r w:rsidR="00215092">
        <w:rPr>
          <w:rFonts w:ascii="仿宋" w:eastAsia="仿宋" w:hAnsi="仿宋" w:hint="eastAsia"/>
          <w:sz w:val="32"/>
          <w:szCs w:val="32"/>
        </w:rPr>
        <w:t>，占100%；政府性基金预算财政拨款收入0万元，</w:t>
      </w:r>
      <w:r w:rsidR="005D1EB9">
        <w:rPr>
          <w:rFonts w:ascii="仿宋" w:eastAsia="仿宋" w:hAnsi="仿宋" w:hint="eastAsia"/>
          <w:sz w:val="32"/>
          <w:szCs w:val="32"/>
        </w:rPr>
        <w:t>占0%；未纳入预算管理的专户</w:t>
      </w:r>
      <w:r w:rsidR="00215092">
        <w:rPr>
          <w:rFonts w:ascii="仿宋" w:eastAsia="仿宋" w:hAnsi="仿宋" w:hint="eastAsia"/>
          <w:sz w:val="32"/>
          <w:szCs w:val="32"/>
        </w:rPr>
        <w:t>及批准留用资金</w:t>
      </w:r>
      <w:r w:rsidR="005D1EB9">
        <w:rPr>
          <w:rFonts w:ascii="仿宋" w:eastAsia="仿宋" w:hAnsi="仿宋" w:hint="eastAsia"/>
          <w:sz w:val="32"/>
          <w:szCs w:val="32"/>
        </w:rPr>
        <w:t>0万元，占0%；上级补助收入0万元，占0%；事业收入0万元，占0%；经营收入0万元，占0%；附属单位上缴收入0万元，占0%；其他收入0万元，占0%；用事业基金弥补收支差额0万元，占0%</w:t>
      </w:r>
      <w:r w:rsidRPr="00597F8A">
        <w:rPr>
          <w:rFonts w:ascii="仿宋" w:eastAsia="仿宋" w:hAnsi="仿宋" w:hint="eastAsia"/>
          <w:sz w:val="32"/>
          <w:szCs w:val="32"/>
        </w:rPr>
        <w:t>。</w:t>
      </w:r>
      <w:bookmarkStart w:id="0" w:name="OLE_LINK1"/>
      <w:bookmarkStart w:id="1" w:name="OLE_LINK2"/>
    </w:p>
    <w:p w:rsidR="00242271" w:rsidRPr="00597F8A" w:rsidRDefault="00242271" w:rsidP="005D1EB9">
      <w:pPr>
        <w:spacing w:line="360" w:lineRule="auto"/>
        <w:ind w:firstLineChars="200" w:firstLine="640"/>
        <w:rPr>
          <w:rFonts w:ascii="仿宋" w:eastAsia="仿宋" w:hAnsi="仿宋"/>
          <w:sz w:val="32"/>
          <w:szCs w:val="32"/>
        </w:rPr>
      </w:pPr>
      <w:r w:rsidRPr="00597F8A">
        <w:rPr>
          <w:rFonts w:ascii="仿宋" w:eastAsia="仿宋" w:hAnsi="仿宋" w:hint="eastAsia"/>
          <w:sz w:val="32"/>
          <w:szCs w:val="32"/>
        </w:rPr>
        <w:t>按功能科目分类：行政运行（2011301）收入预算</w:t>
      </w:r>
      <w:r w:rsidR="00471922">
        <w:rPr>
          <w:rFonts w:ascii="仿宋" w:eastAsia="仿宋" w:hAnsi="仿宋" w:hint="eastAsia"/>
          <w:sz w:val="32"/>
          <w:szCs w:val="32"/>
        </w:rPr>
        <w:t>1796.63</w:t>
      </w:r>
      <w:r w:rsidRPr="00597F8A">
        <w:rPr>
          <w:rFonts w:ascii="仿宋" w:eastAsia="仿宋" w:hAnsi="仿宋" w:hint="eastAsia"/>
          <w:sz w:val="32"/>
          <w:szCs w:val="32"/>
        </w:rPr>
        <w:t>万元、一般行政管理事务（2011302）收入预算</w:t>
      </w:r>
      <w:r w:rsidR="00471922">
        <w:rPr>
          <w:rFonts w:ascii="仿宋" w:eastAsia="仿宋" w:hAnsi="仿宋" w:hint="eastAsia"/>
          <w:sz w:val="32"/>
          <w:szCs w:val="32"/>
        </w:rPr>
        <w:t>491</w:t>
      </w:r>
      <w:r w:rsidRPr="00597F8A">
        <w:rPr>
          <w:rFonts w:ascii="仿宋" w:eastAsia="仿宋" w:hAnsi="仿宋" w:hint="eastAsia"/>
          <w:sz w:val="32"/>
          <w:szCs w:val="32"/>
        </w:rPr>
        <w:t>万元。</w:t>
      </w:r>
    </w:p>
    <w:bookmarkEnd w:id="0"/>
    <w:bookmarkEnd w:id="1"/>
    <w:p w:rsidR="00242271" w:rsidRPr="00597F8A" w:rsidRDefault="00086FB7" w:rsidP="001A7EA9">
      <w:pPr>
        <w:spacing w:line="360" w:lineRule="auto"/>
        <w:ind w:left="640"/>
        <w:rPr>
          <w:rFonts w:ascii="仿宋" w:eastAsia="仿宋" w:hAnsi="仿宋"/>
          <w:b/>
          <w:sz w:val="32"/>
          <w:szCs w:val="32"/>
        </w:rPr>
      </w:pPr>
      <w:r w:rsidRPr="00597F8A">
        <w:rPr>
          <w:rFonts w:ascii="仿宋" w:eastAsia="仿宋" w:hAnsi="仿宋" w:hint="eastAsia"/>
          <w:b/>
          <w:sz w:val="32"/>
          <w:szCs w:val="32"/>
        </w:rPr>
        <w:t>九</w:t>
      </w:r>
      <w:r w:rsidR="00242271" w:rsidRPr="00597F8A">
        <w:rPr>
          <w:rFonts w:ascii="仿宋" w:eastAsia="仿宋" w:hAnsi="仿宋" w:hint="eastAsia"/>
          <w:b/>
          <w:sz w:val="32"/>
          <w:szCs w:val="32"/>
        </w:rPr>
        <w:t>、长春市商务局</w:t>
      </w:r>
      <w:r w:rsidR="00471922">
        <w:rPr>
          <w:rFonts w:ascii="仿宋" w:eastAsia="仿宋" w:hAnsi="仿宋"/>
          <w:b/>
          <w:sz w:val="32"/>
          <w:szCs w:val="32"/>
        </w:rPr>
        <w:t>20</w:t>
      </w:r>
      <w:r w:rsidR="00471922">
        <w:rPr>
          <w:rFonts w:ascii="仿宋" w:eastAsia="仿宋" w:hAnsi="仿宋" w:hint="eastAsia"/>
          <w:b/>
          <w:sz w:val="32"/>
          <w:szCs w:val="32"/>
        </w:rPr>
        <w:t>20</w:t>
      </w:r>
      <w:r w:rsidR="00242271" w:rsidRPr="00597F8A">
        <w:rPr>
          <w:rFonts w:ascii="仿宋" w:eastAsia="仿宋" w:hAnsi="仿宋" w:hint="eastAsia"/>
          <w:b/>
          <w:sz w:val="32"/>
          <w:szCs w:val="32"/>
        </w:rPr>
        <w:t>年度部门支出预算情况说明</w:t>
      </w:r>
    </w:p>
    <w:p w:rsidR="005D1EB9" w:rsidRDefault="005D1EB9" w:rsidP="005D1EB9">
      <w:pPr>
        <w:spacing w:line="360" w:lineRule="auto"/>
        <w:ind w:firstLine="645"/>
        <w:rPr>
          <w:rFonts w:ascii="仿宋" w:eastAsia="仿宋" w:hAnsi="仿宋" w:hint="eastAsia"/>
          <w:sz w:val="32"/>
          <w:szCs w:val="32"/>
        </w:rPr>
      </w:pPr>
      <w:r>
        <w:rPr>
          <w:rFonts w:ascii="仿宋" w:eastAsia="仿宋" w:hAnsi="仿宋" w:hint="eastAsia"/>
          <w:sz w:val="32"/>
          <w:szCs w:val="32"/>
        </w:rPr>
        <w:t>长春</w:t>
      </w:r>
      <w:r w:rsidR="00242271" w:rsidRPr="00597F8A">
        <w:rPr>
          <w:rFonts w:ascii="仿宋" w:eastAsia="仿宋" w:hAnsi="仿宋" w:hint="eastAsia"/>
          <w:sz w:val="32"/>
          <w:szCs w:val="32"/>
        </w:rPr>
        <w:t>市商务局</w:t>
      </w:r>
      <w:r w:rsidR="00471922">
        <w:rPr>
          <w:rFonts w:ascii="仿宋" w:eastAsia="仿宋" w:hAnsi="仿宋" w:hint="eastAsia"/>
          <w:sz w:val="32"/>
          <w:szCs w:val="32"/>
        </w:rPr>
        <w:t>2020</w:t>
      </w:r>
      <w:r>
        <w:rPr>
          <w:rFonts w:ascii="仿宋" w:eastAsia="仿宋" w:hAnsi="仿宋" w:hint="eastAsia"/>
          <w:sz w:val="32"/>
          <w:szCs w:val="32"/>
        </w:rPr>
        <w:t>年度本年</w:t>
      </w:r>
      <w:r w:rsidR="00242271" w:rsidRPr="00597F8A">
        <w:rPr>
          <w:rFonts w:ascii="仿宋" w:eastAsia="仿宋" w:hAnsi="仿宋" w:hint="eastAsia"/>
          <w:sz w:val="32"/>
          <w:szCs w:val="32"/>
        </w:rPr>
        <w:t>支出预算</w:t>
      </w:r>
      <w:r w:rsidR="00471922">
        <w:rPr>
          <w:rFonts w:ascii="仿宋" w:eastAsia="仿宋" w:hAnsi="仿宋" w:hint="eastAsia"/>
          <w:sz w:val="32"/>
          <w:szCs w:val="32"/>
        </w:rPr>
        <w:t>2287.63</w:t>
      </w:r>
      <w:r w:rsidR="00242271" w:rsidRPr="00597F8A">
        <w:rPr>
          <w:rFonts w:ascii="仿宋" w:eastAsia="仿宋" w:hAnsi="仿宋" w:hint="eastAsia"/>
          <w:sz w:val="32"/>
          <w:szCs w:val="32"/>
        </w:rPr>
        <w:t>万元，</w:t>
      </w:r>
      <w:r>
        <w:rPr>
          <w:rFonts w:ascii="仿宋" w:eastAsia="仿宋" w:hAnsi="仿宋" w:hint="eastAsia"/>
          <w:sz w:val="32"/>
          <w:szCs w:val="32"/>
        </w:rPr>
        <w:t>其中，基本支出1796.63</w:t>
      </w:r>
      <w:r w:rsidRPr="00597F8A">
        <w:rPr>
          <w:rFonts w:ascii="仿宋" w:eastAsia="仿宋" w:hAnsi="仿宋" w:hint="eastAsia"/>
          <w:sz w:val="32"/>
          <w:szCs w:val="32"/>
        </w:rPr>
        <w:t>万元，</w:t>
      </w:r>
      <w:r>
        <w:rPr>
          <w:rFonts w:ascii="仿宋" w:eastAsia="仿宋" w:hAnsi="仿宋" w:hint="eastAsia"/>
          <w:sz w:val="32"/>
          <w:szCs w:val="32"/>
        </w:rPr>
        <w:t>占78.54%；项目支出491万元，占21.46%；上缴上级支出0万元，占0%；经营支出0</w:t>
      </w:r>
      <w:r>
        <w:rPr>
          <w:rFonts w:ascii="仿宋" w:eastAsia="仿宋" w:hAnsi="仿宋" w:hint="eastAsia"/>
          <w:sz w:val="32"/>
          <w:szCs w:val="32"/>
        </w:rPr>
        <w:lastRenderedPageBreak/>
        <w:t>万元，占0%；对下级补助支出0万元，占0%。</w:t>
      </w:r>
    </w:p>
    <w:p w:rsidR="00242271" w:rsidRPr="00597F8A" w:rsidRDefault="00A914DC" w:rsidP="005D1EB9">
      <w:pPr>
        <w:spacing w:line="360" w:lineRule="auto"/>
        <w:ind w:firstLine="645"/>
        <w:rPr>
          <w:rFonts w:ascii="仿宋" w:eastAsia="仿宋" w:hAnsi="仿宋"/>
          <w:sz w:val="32"/>
          <w:szCs w:val="32"/>
        </w:rPr>
      </w:pPr>
      <w:r w:rsidRPr="00597F8A">
        <w:rPr>
          <w:rFonts w:ascii="仿宋" w:eastAsia="仿宋" w:hAnsi="仿宋" w:hint="eastAsia"/>
          <w:sz w:val="32"/>
          <w:szCs w:val="32"/>
        </w:rPr>
        <w:t>一般公共预算收入</w:t>
      </w:r>
      <w:r w:rsidR="00471922">
        <w:rPr>
          <w:rFonts w:ascii="仿宋" w:eastAsia="仿宋" w:hAnsi="仿宋" w:hint="eastAsia"/>
          <w:sz w:val="32"/>
          <w:szCs w:val="32"/>
        </w:rPr>
        <w:t>2287.63</w:t>
      </w:r>
      <w:r w:rsidRPr="00597F8A">
        <w:rPr>
          <w:rFonts w:ascii="仿宋" w:eastAsia="仿宋" w:hAnsi="仿宋" w:hint="eastAsia"/>
          <w:sz w:val="32"/>
          <w:szCs w:val="32"/>
        </w:rPr>
        <w:t>万元。按功能科目分类：行政运行（2011301）收入预算</w:t>
      </w:r>
      <w:r w:rsidR="00471922">
        <w:rPr>
          <w:rFonts w:ascii="仿宋" w:eastAsia="仿宋" w:hAnsi="仿宋" w:hint="eastAsia"/>
          <w:sz w:val="32"/>
          <w:szCs w:val="32"/>
        </w:rPr>
        <w:t>1796.63</w:t>
      </w:r>
      <w:r w:rsidRPr="00597F8A">
        <w:rPr>
          <w:rFonts w:ascii="仿宋" w:eastAsia="仿宋" w:hAnsi="仿宋" w:hint="eastAsia"/>
          <w:sz w:val="32"/>
          <w:szCs w:val="32"/>
        </w:rPr>
        <w:t>万元、一般行政管理事务（2011302）收入预算</w:t>
      </w:r>
      <w:r w:rsidR="00471922">
        <w:rPr>
          <w:rFonts w:ascii="仿宋" w:eastAsia="仿宋" w:hAnsi="仿宋" w:hint="eastAsia"/>
          <w:sz w:val="32"/>
          <w:szCs w:val="32"/>
        </w:rPr>
        <w:t>491</w:t>
      </w:r>
      <w:r w:rsidRPr="00597F8A">
        <w:rPr>
          <w:rFonts w:ascii="仿宋" w:eastAsia="仿宋" w:hAnsi="仿宋" w:hint="eastAsia"/>
          <w:sz w:val="32"/>
          <w:szCs w:val="32"/>
        </w:rPr>
        <w:t>万元。按经济科目分类：</w:t>
      </w:r>
      <w:r w:rsidR="00242271" w:rsidRPr="00597F8A">
        <w:rPr>
          <w:rFonts w:ascii="仿宋" w:eastAsia="仿宋" w:hAnsi="仿宋" w:hint="eastAsia"/>
          <w:sz w:val="32"/>
          <w:szCs w:val="32"/>
        </w:rPr>
        <w:t>基本支出预算</w:t>
      </w:r>
      <w:r w:rsidR="00471922">
        <w:rPr>
          <w:rFonts w:ascii="仿宋" w:eastAsia="仿宋" w:hAnsi="仿宋" w:hint="eastAsia"/>
          <w:sz w:val="32"/>
          <w:szCs w:val="32"/>
        </w:rPr>
        <w:t>1796.63</w:t>
      </w:r>
      <w:r w:rsidR="00242271" w:rsidRPr="00597F8A">
        <w:rPr>
          <w:rFonts w:ascii="仿宋" w:eastAsia="仿宋" w:hAnsi="仿宋" w:hint="eastAsia"/>
          <w:sz w:val="32"/>
          <w:szCs w:val="32"/>
        </w:rPr>
        <w:t>元、项目支出预算</w:t>
      </w:r>
      <w:r w:rsidR="00471922">
        <w:rPr>
          <w:rFonts w:ascii="仿宋" w:eastAsia="仿宋" w:hAnsi="仿宋" w:hint="eastAsia"/>
          <w:sz w:val="32"/>
          <w:szCs w:val="32"/>
        </w:rPr>
        <w:t>491</w:t>
      </w:r>
      <w:r w:rsidR="00242271" w:rsidRPr="00597F8A">
        <w:rPr>
          <w:rFonts w:ascii="仿宋" w:eastAsia="仿宋" w:hAnsi="仿宋" w:hint="eastAsia"/>
          <w:sz w:val="32"/>
          <w:szCs w:val="32"/>
        </w:rPr>
        <w:t>万元。</w:t>
      </w:r>
    </w:p>
    <w:p w:rsidR="00242271" w:rsidRPr="00597F8A" w:rsidRDefault="005D1EB9" w:rsidP="001A7EA9">
      <w:pPr>
        <w:spacing w:line="360" w:lineRule="auto"/>
        <w:ind w:firstLineChars="200" w:firstLine="643"/>
        <w:rPr>
          <w:rFonts w:ascii="仿宋" w:eastAsia="仿宋" w:hAnsi="仿宋"/>
          <w:b/>
          <w:sz w:val="32"/>
        </w:rPr>
      </w:pPr>
      <w:r>
        <w:rPr>
          <w:rFonts w:ascii="仿宋" w:eastAsia="仿宋" w:hAnsi="仿宋" w:hint="eastAsia"/>
          <w:b/>
          <w:sz w:val="32"/>
        </w:rPr>
        <w:t>十、</w:t>
      </w:r>
      <w:r w:rsidR="00242271" w:rsidRPr="00597F8A">
        <w:rPr>
          <w:rFonts w:ascii="仿宋" w:eastAsia="仿宋" w:hAnsi="仿宋" w:hint="eastAsia"/>
          <w:b/>
          <w:sz w:val="32"/>
        </w:rPr>
        <w:t>机关运行经费支出情况</w:t>
      </w:r>
    </w:p>
    <w:p w:rsidR="005D1EB9" w:rsidRDefault="001A7EA9" w:rsidP="005D1EB9">
      <w:pPr>
        <w:spacing w:line="360" w:lineRule="auto"/>
        <w:ind w:firstLineChars="200" w:firstLine="640"/>
        <w:rPr>
          <w:rFonts w:ascii="仿宋" w:eastAsia="仿宋" w:hAnsi="仿宋" w:hint="eastAsia"/>
          <w:sz w:val="32"/>
          <w:szCs w:val="32"/>
        </w:rPr>
      </w:pPr>
      <w:r>
        <w:rPr>
          <w:rFonts w:ascii="仿宋" w:eastAsia="仿宋" w:hAnsi="仿宋"/>
          <w:sz w:val="32"/>
          <w:szCs w:val="32"/>
        </w:rPr>
        <w:t>20</w:t>
      </w:r>
      <w:r>
        <w:rPr>
          <w:rFonts w:ascii="仿宋" w:eastAsia="仿宋" w:hAnsi="仿宋" w:hint="eastAsia"/>
          <w:sz w:val="32"/>
          <w:szCs w:val="32"/>
        </w:rPr>
        <w:t>20</w:t>
      </w:r>
      <w:r w:rsidR="00242271" w:rsidRPr="00597F8A">
        <w:rPr>
          <w:rFonts w:ascii="仿宋" w:eastAsia="仿宋" w:hAnsi="仿宋" w:hint="eastAsia"/>
          <w:sz w:val="32"/>
          <w:szCs w:val="32"/>
        </w:rPr>
        <w:t>年长春市商务局的机关运行经费财政拨款支出</w:t>
      </w:r>
      <w:r>
        <w:rPr>
          <w:rFonts w:ascii="仿宋" w:eastAsia="仿宋" w:hAnsi="仿宋" w:hint="eastAsia"/>
          <w:sz w:val="32"/>
          <w:szCs w:val="32"/>
        </w:rPr>
        <w:t>223</w:t>
      </w:r>
      <w:r w:rsidR="00242271" w:rsidRPr="00597F8A">
        <w:rPr>
          <w:rFonts w:ascii="仿宋" w:eastAsia="仿宋" w:hAnsi="仿宋" w:hint="eastAsia"/>
          <w:sz w:val="32"/>
          <w:szCs w:val="32"/>
        </w:rPr>
        <w:t>万元，比</w:t>
      </w:r>
      <w:r w:rsidR="00242271" w:rsidRPr="00597F8A">
        <w:rPr>
          <w:rFonts w:ascii="仿宋" w:eastAsia="仿宋" w:hAnsi="仿宋"/>
          <w:sz w:val="32"/>
          <w:szCs w:val="32"/>
        </w:rPr>
        <w:t>201</w:t>
      </w:r>
      <w:r>
        <w:rPr>
          <w:rFonts w:ascii="仿宋" w:eastAsia="仿宋" w:hAnsi="仿宋" w:hint="eastAsia"/>
          <w:sz w:val="32"/>
          <w:szCs w:val="32"/>
        </w:rPr>
        <w:t>9</w:t>
      </w:r>
      <w:r w:rsidR="00242271" w:rsidRPr="00597F8A">
        <w:rPr>
          <w:rFonts w:ascii="仿宋" w:eastAsia="仿宋" w:hAnsi="仿宋" w:hint="eastAsia"/>
          <w:sz w:val="32"/>
          <w:szCs w:val="32"/>
        </w:rPr>
        <w:t>年</w:t>
      </w:r>
      <w:r w:rsidR="003D6465" w:rsidRPr="00597F8A">
        <w:rPr>
          <w:rFonts w:ascii="仿宋" w:eastAsia="仿宋" w:hAnsi="仿宋" w:hint="eastAsia"/>
          <w:sz w:val="32"/>
          <w:szCs w:val="32"/>
        </w:rPr>
        <w:t>减少</w:t>
      </w:r>
      <w:r>
        <w:rPr>
          <w:rFonts w:ascii="仿宋" w:eastAsia="仿宋" w:hAnsi="仿宋" w:hint="eastAsia"/>
          <w:sz w:val="32"/>
          <w:szCs w:val="32"/>
        </w:rPr>
        <w:t>102.49</w:t>
      </w:r>
      <w:r w:rsidR="00242271" w:rsidRPr="00597F8A">
        <w:rPr>
          <w:rFonts w:ascii="仿宋" w:eastAsia="仿宋" w:hAnsi="仿宋" w:hint="eastAsia"/>
          <w:sz w:val="32"/>
          <w:szCs w:val="32"/>
        </w:rPr>
        <w:t>万元，</w:t>
      </w:r>
      <w:r w:rsidR="003D6465" w:rsidRPr="00597F8A">
        <w:rPr>
          <w:rFonts w:ascii="仿宋" w:eastAsia="仿宋" w:hAnsi="仿宋" w:hint="eastAsia"/>
          <w:sz w:val="32"/>
          <w:szCs w:val="32"/>
        </w:rPr>
        <w:t>减少</w:t>
      </w:r>
      <w:r>
        <w:rPr>
          <w:rFonts w:ascii="仿宋" w:eastAsia="仿宋" w:hAnsi="仿宋" w:hint="eastAsia"/>
          <w:sz w:val="32"/>
          <w:szCs w:val="32"/>
        </w:rPr>
        <w:t>31.49</w:t>
      </w:r>
      <w:r w:rsidR="00242271" w:rsidRPr="00597F8A">
        <w:rPr>
          <w:rFonts w:ascii="仿宋" w:eastAsia="仿宋" w:hAnsi="仿宋"/>
          <w:sz w:val="32"/>
          <w:szCs w:val="32"/>
        </w:rPr>
        <w:t>%</w:t>
      </w:r>
      <w:r w:rsidR="00242271" w:rsidRPr="00597F8A">
        <w:rPr>
          <w:rFonts w:ascii="仿宋" w:eastAsia="仿宋" w:hAnsi="仿宋" w:hint="eastAsia"/>
          <w:sz w:val="32"/>
          <w:szCs w:val="32"/>
        </w:rPr>
        <w:t>。主要原因</w:t>
      </w:r>
      <w:r w:rsidR="005D1EB9" w:rsidRPr="00597F8A">
        <w:rPr>
          <w:rFonts w:ascii="仿宋" w:eastAsia="仿宋" w:hAnsi="仿宋" w:hint="eastAsia"/>
          <w:sz w:val="32"/>
          <w:szCs w:val="32"/>
        </w:rPr>
        <w:t>是</w:t>
      </w:r>
      <w:r w:rsidR="005D1EB9">
        <w:rPr>
          <w:rFonts w:ascii="仿宋" w:eastAsia="仿宋" w:hAnsi="仿宋" w:hint="eastAsia"/>
          <w:sz w:val="32"/>
          <w:szCs w:val="32"/>
        </w:rPr>
        <w:t>机构改革，人员减少</w:t>
      </w:r>
      <w:r w:rsidR="005D1EB9" w:rsidRPr="00597F8A">
        <w:rPr>
          <w:rFonts w:ascii="仿宋" w:eastAsia="仿宋" w:hAnsi="仿宋" w:hint="eastAsia"/>
          <w:sz w:val="32"/>
          <w:szCs w:val="32"/>
        </w:rPr>
        <w:t>。</w:t>
      </w:r>
      <w:r w:rsidR="005D1EB9">
        <w:rPr>
          <w:rFonts w:ascii="仿宋" w:eastAsia="仿宋" w:hAnsi="仿宋" w:hint="eastAsia"/>
          <w:sz w:val="32"/>
          <w:szCs w:val="32"/>
        </w:rPr>
        <w:t>主要包括：</w:t>
      </w:r>
      <w:r w:rsidR="005D1EB9" w:rsidRPr="00597F8A">
        <w:rPr>
          <w:rFonts w:ascii="仿宋" w:eastAsia="仿宋" w:hAnsi="仿宋" w:hint="eastAsia"/>
          <w:sz w:val="32"/>
          <w:szCs w:val="32"/>
        </w:rPr>
        <w:t>办公费，印刷费，咨询费，手续费，</w:t>
      </w:r>
      <w:r w:rsidR="005D1EB9">
        <w:rPr>
          <w:rFonts w:ascii="仿宋" w:eastAsia="仿宋" w:hAnsi="仿宋" w:hint="eastAsia"/>
          <w:sz w:val="32"/>
          <w:szCs w:val="32"/>
        </w:rPr>
        <w:t>邮电费，</w:t>
      </w:r>
      <w:r w:rsidR="005D1EB9" w:rsidRPr="00597F8A">
        <w:rPr>
          <w:rFonts w:ascii="仿宋" w:eastAsia="仿宋" w:hAnsi="仿宋" w:hint="eastAsia"/>
          <w:sz w:val="32"/>
          <w:szCs w:val="32"/>
        </w:rPr>
        <w:t>差旅费，维修（护）费，租赁费，会议费，培训费，公务接待费，劳务费，工会经费，福利费，公务用车运行维护费，其他交通</w:t>
      </w:r>
      <w:r w:rsidR="005D1EB9">
        <w:rPr>
          <w:rFonts w:ascii="仿宋" w:eastAsia="仿宋" w:hAnsi="仿宋" w:hint="eastAsia"/>
          <w:sz w:val="32"/>
          <w:szCs w:val="32"/>
        </w:rPr>
        <w:t>费</w:t>
      </w:r>
      <w:r w:rsidR="005D1EB9" w:rsidRPr="00597F8A">
        <w:rPr>
          <w:rFonts w:ascii="仿宋" w:eastAsia="仿宋" w:hAnsi="仿宋" w:hint="eastAsia"/>
          <w:sz w:val="32"/>
          <w:szCs w:val="32"/>
        </w:rPr>
        <w:t>，离休人员特需费，离休人员公用经费</w:t>
      </w:r>
      <w:r w:rsidR="005D1EB9">
        <w:rPr>
          <w:rFonts w:ascii="仿宋" w:eastAsia="仿宋" w:hAnsi="仿宋" w:hint="eastAsia"/>
          <w:sz w:val="32"/>
          <w:szCs w:val="32"/>
        </w:rPr>
        <w:t>。</w:t>
      </w:r>
    </w:p>
    <w:p w:rsidR="00242271" w:rsidRPr="00597F8A" w:rsidRDefault="005D1EB9" w:rsidP="005D1EB9">
      <w:pPr>
        <w:spacing w:line="360" w:lineRule="auto"/>
        <w:ind w:firstLineChars="200" w:firstLine="640"/>
        <w:rPr>
          <w:rFonts w:ascii="仿宋" w:eastAsia="仿宋" w:hAnsi="仿宋"/>
          <w:b/>
          <w:sz w:val="32"/>
        </w:rPr>
      </w:pPr>
      <w:r w:rsidRPr="00597F8A">
        <w:rPr>
          <w:rFonts w:ascii="仿宋" w:eastAsia="仿宋" w:hAnsi="仿宋"/>
          <w:sz w:val="32"/>
          <w:szCs w:val="32"/>
        </w:rPr>
        <w:t xml:space="preserve"> </w:t>
      </w:r>
      <w:r>
        <w:rPr>
          <w:rFonts w:ascii="仿宋" w:eastAsia="仿宋" w:hAnsi="仿宋" w:hint="eastAsia"/>
          <w:sz w:val="32"/>
          <w:szCs w:val="32"/>
        </w:rPr>
        <w:t>十一、</w:t>
      </w:r>
      <w:r w:rsidR="00242271" w:rsidRPr="00597F8A">
        <w:rPr>
          <w:rFonts w:ascii="仿宋" w:eastAsia="仿宋" w:hAnsi="仿宋" w:hint="eastAsia"/>
          <w:b/>
          <w:sz w:val="32"/>
        </w:rPr>
        <w:t>政府采购支出情况</w:t>
      </w:r>
    </w:p>
    <w:p w:rsidR="00242271" w:rsidRPr="00597F8A" w:rsidRDefault="00471922" w:rsidP="001A7EA9">
      <w:pPr>
        <w:spacing w:line="360" w:lineRule="auto"/>
        <w:ind w:firstLineChars="200" w:firstLine="640"/>
        <w:rPr>
          <w:rFonts w:ascii="仿宋" w:eastAsia="仿宋" w:hAnsi="仿宋"/>
          <w:sz w:val="32"/>
        </w:rPr>
      </w:pPr>
      <w:r>
        <w:rPr>
          <w:rFonts w:ascii="仿宋" w:eastAsia="仿宋" w:hAnsi="仿宋"/>
          <w:sz w:val="32"/>
        </w:rPr>
        <w:t>20</w:t>
      </w:r>
      <w:r>
        <w:rPr>
          <w:rFonts w:ascii="仿宋" w:eastAsia="仿宋" w:hAnsi="仿宋" w:hint="eastAsia"/>
          <w:sz w:val="32"/>
        </w:rPr>
        <w:t>20</w:t>
      </w:r>
      <w:r w:rsidR="00242271" w:rsidRPr="00597F8A">
        <w:rPr>
          <w:rFonts w:ascii="仿宋" w:eastAsia="仿宋" w:hAnsi="仿宋" w:hint="eastAsia"/>
          <w:sz w:val="32"/>
        </w:rPr>
        <w:t>年市商务局政府采购支出</w:t>
      </w:r>
      <w:r w:rsidR="001A7EA9">
        <w:rPr>
          <w:rFonts w:ascii="仿宋" w:eastAsia="仿宋" w:hAnsi="仿宋" w:hint="eastAsia"/>
          <w:sz w:val="32"/>
        </w:rPr>
        <w:t>预算</w:t>
      </w:r>
      <w:r w:rsidR="00242271" w:rsidRPr="00597F8A">
        <w:rPr>
          <w:rFonts w:ascii="仿宋" w:eastAsia="仿宋" w:hAnsi="仿宋" w:hint="eastAsia"/>
          <w:sz w:val="32"/>
        </w:rPr>
        <w:t>总额</w:t>
      </w:r>
      <w:r w:rsidR="0023430B">
        <w:rPr>
          <w:rFonts w:ascii="仿宋" w:eastAsia="仿宋" w:hAnsi="仿宋" w:hint="eastAsia"/>
          <w:sz w:val="32"/>
        </w:rPr>
        <w:t>3575</w:t>
      </w:r>
      <w:r w:rsidR="00242271" w:rsidRPr="00597F8A">
        <w:rPr>
          <w:rFonts w:ascii="仿宋" w:eastAsia="仿宋" w:hAnsi="仿宋" w:hint="eastAsia"/>
          <w:sz w:val="32"/>
        </w:rPr>
        <w:t>万元。</w:t>
      </w:r>
    </w:p>
    <w:p w:rsidR="00242271" w:rsidRPr="00597F8A" w:rsidRDefault="00242271" w:rsidP="001A7EA9">
      <w:pPr>
        <w:spacing w:line="360" w:lineRule="auto"/>
        <w:rPr>
          <w:rFonts w:ascii="仿宋" w:eastAsia="仿宋" w:hAnsi="仿宋"/>
          <w:b/>
          <w:sz w:val="32"/>
        </w:rPr>
      </w:pPr>
      <w:r w:rsidRPr="00597F8A">
        <w:rPr>
          <w:rFonts w:ascii="仿宋" w:eastAsia="仿宋" w:hAnsi="仿宋"/>
          <w:sz w:val="32"/>
        </w:rPr>
        <w:t xml:space="preserve">   </w:t>
      </w:r>
      <w:r w:rsidRPr="00597F8A">
        <w:rPr>
          <w:rFonts w:ascii="仿宋" w:eastAsia="仿宋" w:hAnsi="仿宋"/>
          <w:b/>
          <w:sz w:val="32"/>
        </w:rPr>
        <w:t xml:space="preserve"> </w:t>
      </w:r>
      <w:r w:rsidR="005D1EB9">
        <w:rPr>
          <w:rFonts w:ascii="仿宋" w:eastAsia="仿宋" w:hAnsi="仿宋" w:hint="eastAsia"/>
          <w:b/>
          <w:sz w:val="32"/>
        </w:rPr>
        <w:t>十二、</w:t>
      </w:r>
      <w:r w:rsidRPr="00597F8A">
        <w:rPr>
          <w:rFonts w:ascii="仿宋" w:eastAsia="仿宋" w:hAnsi="仿宋" w:hint="eastAsia"/>
          <w:b/>
          <w:sz w:val="32"/>
        </w:rPr>
        <w:t>国有资产占用情况</w:t>
      </w:r>
    </w:p>
    <w:p w:rsidR="00242271" w:rsidRPr="00597F8A" w:rsidRDefault="00471922" w:rsidP="001A7EA9">
      <w:pPr>
        <w:spacing w:line="360" w:lineRule="auto"/>
        <w:ind w:firstLineChars="200" w:firstLine="640"/>
        <w:rPr>
          <w:rFonts w:ascii="仿宋" w:eastAsia="仿宋" w:hAnsi="仿宋"/>
          <w:sz w:val="32"/>
        </w:rPr>
      </w:pPr>
      <w:r>
        <w:rPr>
          <w:rFonts w:ascii="仿宋" w:eastAsia="仿宋" w:hAnsi="仿宋"/>
          <w:sz w:val="32"/>
        </w:rPr>
        <w:t>20</w:t>
      </w:r>
      <w:r>
        <w:rPr>
          <w:rFonts w:ascii="仿宋" w:eastAsia="仿宋" w:hAnsi="仿宋" w:hint="eastAsia"/>
          <w:sz w:val="32"/>
        </w:rPr>
        <w:t>20</w:t>
      </w:r>
      <w:r w:rsidR="00242271" w:rsidRPr="00597F8A">
        <w:rPr>
          <w:rFonts w:ascii="仿宋" w:eastAsia="仿宋" w:hAnsi="仿宋" w:hint="eastAsia"/>
          <w:sz w:val="32"/>
        </w:rPr>
        <w:t>年市商务局共有车辆</w:t>
      </w:r>
      <w:r w:rsidR="00F53446" w:rsidRPr="00597F8A">
        <w:rPr>
          <w:rFonts w:ascii="仿宋" w:eastAsia="仿宋" w:hAnsi="仿宋" w:hint="eastAsia"/>
          <w:sz w:val="32"/>
        </w:rPr>
        <w:t>2</w:t>
      </w:r>
      <w:r w:rsidR="00242271" w:rsidRPr="00597F8A">
        <w:rPr>
          <w:rFonts w:ascii="仿宋" w:eastAsia="仿宋" w:hAnsi="仿宋" w:hint="eastAsia"/>
          <w:sz w:val="32"/>
        </w:rPr>
        <w:t>辆，其中：一般公务用车</w:t>
      </w:r>
      <w:r w:rsidR="00F53446" w:rsidRPr="00597F8A">
        <w:rPr>
          <w:rFonts w:ascii="仿宋" w:eastAsia="仿宋" w:hAnsi="仿宋" w:hint="eastAsia"/>
          <w:sz w:val="32"/>
        </w:rPr>
        <w:t>2</w:t>
      </w:r>
      <w:r w:rsidR="00242271" w:rsidRPr="00597F8A">
        <w:rPr>
          <w:rFonts w:ascii="仿宋" w:eastAsia="仿宋" w:hAnsi="仿宋" w:hint="eastAsia"/>
          <w:sz w:val="32"/>
        </w:rPr>
        <w:t>辆。</w:t>
      </w:r>
    </w:p>
    <w:p w:rsidR="00242271" w:rsidRPr="00597F8A" w:rsidRDefault="005D1EB9" w:rsidP="005D1EB9">
      <w:pPr>
        <w:spacing w:line="360" w:lineRule="auto"/>
        <w:ind w:firstLineChars="200" w:firstLine="643"/>
        <w:rPr>
          <w:rFonts w:ascii="仿宋" w:eastAsia="仿宋" w:hAnsi="仿宋"/>
          <w:b/>
          <w:sz w:val="32"/>
        </w:rPr>
      </w:pPr>
      <w:r>
        <w:rPr>
          <w:rFonts w:ascii="仿宋" w:eastAsia="仿宋" w:hAnsi="仿宋" w:hint="eastAsia"/>
          <w:b/>
          <w:sz w:val="32"/>
        </w:rPr>
        <w:t>十三、</w:t>
      </w:r>
      <w:r w:rsidR="00242271" w:rsidRPr="00597F8A">
        <w:rPr>
          <w:rFonts w:ascii="仿宋" w:eastAsia="仿宋" w:hAnsi="仿宋" w:hint="eastAsia"/>
          <w:b/>
          <w:sz w:val="32"/>
        </w:rPr>
        <w:t>预算绩效情况及说明</w:t>
      </w:r>
    </w:p>
    <w:p w:rsidR="00242271" w:rsidRPr="00597F8A" w:rsidRDefault="00471922" w:rsidP="001A7EA9">
      <w:pPr>
        <w:spacing w:line="360" w:lineRule="auto"/>
        <w:ind w:firstLineChars="200" w:firstLine="640"/>
        <w:rPr>
          <w:rFonts w:ascii="仿宋" w:eastAsia="仿宋" w:hAnsi="仿宋"/>
          <w:sz w:val="32"/>
        </w:rPr>
      </w:pPr>
      <w:r>
        <w:rPr>
          <w:rFonts w:ascii="仿宋" w:eastAsia="仿宋" w:hAnsi="仿宋"/>
          <w:sz w:val="32"/>
        </w:rPr>
        <w:t>20</w:t>
      </w:r>
      <w:r>
        <w:rPr>
          <w:rFonts w:ascii="仿宋" w:eastAsia="仿宋" w:hAnsi="仿宋" w:hint="eastAsia"/>
          <w:sz w:val="32"/>
        </w:rPr>
        <w:t>20</w:t>
      </w:r>
      <w:r w:rsidR="00242271" w:rsidRPr="00597F8A">
        <w:rPr>
          <w:rFonts w:ascii="仿宋" w:eastAsia="仿宋" w:hAnsi="仿宋" w:hint="eastAsia"/>
          <w:sz w:val="32"/>
        </w:rPr>
        <w:t>年长春市商务局</w:t>
      </w:r>
      <w:r w:rsidR="00313CED">
        <w:rPr>
          <w:rFonts w:ascii="仿宋" w:eastAsia="仿宋" w:hAnsi="仿宋" w:hint="eastAsia"/>
          <w:sz w:val="32"/>
        </w:rPr>
        <w:t>无重点绩效考评项目</w:t>
      </w:r>
      <w:r w:rsidR="00242271" w:rsidRPr="00597F8A">
        <w:rPr>
          <w:rFonts w:ascii="仿宋" w:eastAsia="仿宋" w:hAnsi="仿宋" w:hint="eastAsia"/>
          <w:sz w:val="32"/>
        </w:rPr>
        <w:t>，</w:t>
      </w:r>
      <w:r w:rsidR="00313CED">
        <w:rPr>
          <w:rFonts w:ascii="仿宋" w:eastAsia="仿宋" w:hAnsi="仿宋" w:hint="eastAsia"/>
          <w:sz w:val="32"/>
        </w:rPr>
        <w:t>因此不</w:t>
      </w:r>
      <w:r w:rsidR="00242271" w:rsidRPr="00597F8A">
        <w:rPr>
          <w:rFonts w:ascii="仿宋" w:eastAsia="仿宋" w:hAnsi="仿宋" w:hint="eastAsia"/>
          <w:sz w:val="32"/>
        </w:rPr>
        <w:t>涉及</w:t>
      </w:r>
      <w:r w:rsidR="00313CED">
        <w:rPr>
          <w:rFonts w:ascii="仿宋" w:eastAsia="仿宋" w:hAnsi="仿宋" w:hint="eastAsia"/>
          <w:sz w:val="32"/>
        </w:rPr>
        <w:t>部门预算重点绩效目标考核项目</w:t>
      </w:r>
      <w:r w:rsidR="00242271" w:rsidRPr="00597F8A">
        <w:rPr>
          <w:rFonts w:ascii="仿宋" w:eastAsia="仿宋" w:hAnsi="仿宋" w:hint="eastAsia"/>
          <w:sz w:val="32"/>
        </w:rPr>
        <w:t>。</w:t>
      </w:r>
    </w:p>
    <w:p w:rsidR="00242271" w:rsidRPr="00597F8A" w:rsidRDefault="00242271" w:rsidP="001A7EA9">
      <w:pPr>
        <w:spacing w:line="360" w:lineRule="auto"/>
        <w:ind w:firstLineChars="200" w:firstLine="640"/>
        <w:rPr>
          <w:rFonts w:ascii="仿宋" w:eastAsia="仿宋" w:hAnsi="仿宋"/>
          <w:sz w:val="32"/>
        </w:rPr>
      </w:pPr>
    </w:p>
    <w:p w:rsidR="003D6465" w:rsidRPr="00597F8A" w:rsidRDefault="003D6465" w:rsidP="001A7EA9">
      <w:pPr>
        <w:spacing w:line="360" w:lineRule="auto"/>
        <w:ind w:firstLineChars="200" w:firstLine="640"/>
        <w:rPr>
          <w:rFonts w:ascii="仿宋" w:eastAsia="仿宋" w:hAnsi="仿宋"/>
          <w:sz w:val="32"/>
        </w:rPr>
      </w:pPr>
    </w:p>
    <w:p w:rsidR="003D6465" w:rsidRPr="00597F8A" w:rsidRDefault="003D6465" w:rsidP="001A7EA9">
      <w:pPr>
        <w:spacing w:line="360" w:lineRule="auto"/>
        <w:ind w:firstLineChars="200" w:firstLine="640"/>
        <w:rPr>
          <w:rFonts w:ascii="仿宋" w:eastAsia="仿宋" w:hAnsi="仿宋"/>
          <w:sz w:val="32"/>
        </w:rPr>
      </w:pPr>
    </w:p>
    <w:p w:rsidR="003D6465" w:rsidRPr="00597F8A" w:rsidRDefault="003D6465" w:rsidP="00242271">
      <w:pPr>
        <w:spacing w:line="500" w:lineRule="exact"/>
        <w:ind w:firstLineChars="200" w:firstLine="640"/>
        <w:rPr>
          <w:rFonts w:ascii="仿宋" w:eastAsia="仿宋" w:hAnsi="仿宋"/>
          <w:sz w:val="32"/>
        </w:rPr>
      </w:pPr>
    </w:p>
    <w:p w:rsidR="003D6465" w:rsidRPr="00597F8A" w:rsidRDefault="003D6465" w:rsidP="00242271">
      <w:pPr>
        <w:spacing w:line="500" w:lineRule="exact"/>
        <w:ind w:firstLineChars="200" w:firstLine="640"/>
        <w:rPr>
          <w:rFonts w:ascii="仿宋" w:eastAsia="仿宋" w:hAnsi="仿宋"/>
          <w:sz w:val="32"/>
        </w:rPr>
      </w:pPr>
    </w:p>
    <w:p w:rsidR="00A30D2A" w:rsidRDefault="00A30D2A"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466F32" w:rsidRDefault="00466F32" w:rsidP="00242271">
      <w:pPr>
        <w:spacing w:line="500" w:lineRule="exact"/>
        <w:ind w:firstLineChars="200" w:firstLine="640"/>
        <w:rPr>
          <w:rFonts w:ascii="仿宋" w:eastAsia="仿宋" w:hAnsi="仿宋" w:hint="eastAsia"/>
          <w:sz w:val="32"/>
        </w:rPr>
      </w:pPr>
    </w:p>
    <w:p w:rsidR="005D1EB9" w:rsidRDefault="005D1EB9" w:rsidP="00242271">
      <w:pPr>
        <w:spacing w:line="500" w:lineRule="exact"/>
        <w:ind w:firstLineChars="200" w:firstLine="640"/>
        <w:rPr>
          <w:rFonts w:ascii="仿宋" w:eastAsia="仿宋" w:hAnsi="仿宋" w:hint="eastAsia"/>
          <w:sz w:val="32"/>
        </w:rPr>
      </w:pPr>
    </w:p>
    <w:p w:rsidR="005D1EB9" w:rsidRDefault="005D1EB9" w:rsidP="00242271">
      <w:pPr>
        <w:spacing w:line="500" w:lineRule="exact"/>
        <w:ind w:firstLineChars="200" w:firstLine="640"/>
        <w:rPr>
          <w:rFonts w:ascii="仿宋" w:eastAsia="仿宋" w:hAnsi="仿宋" w:hint="eastAsia"/>
          <w:sz w:val="32"/>
        </w:rPr>
      </w:pPr>
    </w:p>
    <w:p w:rsidR="005D1EB9" w:rsidRDefault="005D1EB9" w:rsidP="00242271">
      <w:pPr>
        <w:spacing w:line="500" w:lineRule="exact"/>
        <w:ind w:firstLineChars="200" w:firstLine="640"/>
        <w:rPr>
          <w:rFonts w:ascii="仿宋" w:eastAsia="仿宋" w:hAnsi="仿宋" w:hint="eastAsia"/>
          <w:sz w:val="32"/>
        </w:rPr>
      </w:pPr>
    </w:p>
    <w:p w:rsidR="005D1EB9" w:rsidRDefault="005D1EB9" w:rsidP="00242271">
      <w:pPr>
        <w:spacing w:line="500" w:lineRule="exact"/>
        <w:ind w:firstLineChars="200" w:firstLine="640"/>
        <w:rPr>
          <w:rFonts w:ascii="仿宋" w:eastAsia="仿宋" w:hAnsi="仿宋" w:hint="eastAsia"/>
          <w:sz w:val="32"/>
        </w:rPr>
      </w:pPr>
    </w:p>
    <w:p w:rsidR="00242271" w:rsidRPr="00597F8A" w:rsidRDefault="00242271" w:rsidP="00242271">
      <w:pPr>
        <w:spacing w:line="500" w:lineRule="exact"/>
        <w:rPr>
          <w:rFonts w:ascii="仿宋" w:eastAsia="仿宋" w:hAnsi="仿宋"/>
          <w:sz w:val="32"/>
        </w:rPr>
      </w:pPr>
    </w:p>
    <w:p w:rsidR="00242271" w:rsidRPr="00597F8A" w:rsidRDefault="00242271" w:rsidP="00242271">
      <w:pPr>
        <w:spacing w:line="500" w:lineRule="exact"/>
        <w:jc w:val="center"/>
        <w:outlineLvl w:val="1"/>
        <w:rPr>
          <w:rFonts w:ascii="仿宋" w:eastAsia="仿宋" w:hAnsi="仿宋"/>
          <w:sz w:val="44"/>
        </w:rPr>
      </w:pPr>
      <w:r w:rsidRPr="00597F8A">
        <w:rPr>
          <w:rFonts w:ascii="仿宋" w:eastAsia="仿宋" w:hAnsi="仿宋" w:hint="eastAsia"/>
          <w:sz w:val="44"/>
        </w:rPr>
        <w:lastRenderedPageBreak/>
        <w:t>第四部分</w:t>
      </w:r>
      <w:r w:rsidRPr="00597F8A">
        <w:rPr>
          <w:rFonts w:ascii="仿宋" w:eastAsia="仿宋" w:hAnsi="仿宋"/>
          <w:sz w:val="44"/>
        </w:rPr>
        <w:t xml:space="preserve">  </w:t>
      </w:r>
      <w:r w:rsidRPr="00597F8A">
        <w:rPr>
          <w:rFonts w:ascii="仿宋" w:eastAsia="仿宋" w:hAnsi="仿宋" w:hint="eastAsia"/>
          <w:sz w:val="44"/>
        </w:rPr>
        <w:t>名词解释</w:t>
      </w:r>
    </w:p>
    <w:p w:rsidR="00242271" w:rsidRPr="00597F8A" w:rsidRDefault="00242271" w:rsidP="00242271">
      <w:pPr>
        <w:spacing w:line="500" w:lineRule="exact"/>
        <w:ind w:firstLineChars="200" w:firstLine="640"/>
        <w:rPr>
          <w:rFonts w:ascii="仿宋" w:eastAsia="仿宋" w:hAnsi="仿宋"/>
          <w:sz w:val="32"/>
        </w:rPr>
      </w:pPr>
    </w:p>
    <w:p w:rsidR="00242271" w:rsidRPr="00597F8A" w:rsidRDefault="00242271" w:rsidP="001A7EA9">
      <w:pPr>
        <w:spacing w:line="360" w:lineRule="auto"/>
        <w:ind w:firstLineChars="200" w:firstLine="643"/>
        <w:rPr>
          <w:rFonts w:ascii="仿宋" w:eastAsia="仿宋" w:hAnsi="仿宋"/>
          <w:sz w:val="32"/>
        </w:rPr>
      </w:pPr>
      <w:r w:rsidRPr="00597F8A">
        <w:rPr>
          <w:rFonts w:ascii="仿宋" w:eastAsia="仿宋" w:hAnsi="仿宋" w:hint="eastAsia"/>
          <w:b/>
          <w:bCs/>
          <w:sz w:val="32"/>
        </w:rPr>
        <w:t>一、财政拨款收入：</w:t>
      </w:r>
      <w:r w:rsidRPr="00597F8A">
        <w:rPr>
          <w:rFonts w:ascii="仿宋" w:eastAsia="仿宋" w:hAnsi="仿宋" w:hint="eastAsia"/>
          <w:sz w:val="32"/>
        </w:rPr>
        <w:t>指财政当年拨付的资金。</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二、其他收入：</w:t>
      </w:r>
      <w:r w:rsidRPr="00597F8A">
        <w:rPr>
          <w:rFonts w:ascii="仿宋" w:eastAsia="仿宋" w:hAnsi="仿宋" w:hint="eastAsia"/>
          <w:sz w:val="32"/>
        </w:rPr>
        <w:t>指除上述收入以外的各项收入，从市财政以外的同级单位取得的经费。</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三、基本支出：</w:t>
      </w:r>
      <w:r w:rsidRPr="00597F8A">
        <w:rPr>
          <w:rFonts w:ascii="仿宋" w:eastAsia="仿宋" w:hAnsi="仿宋" w:hint="eastAsia"/>
          <w:sz w:val="32"/>
        </w:rPr>
        <w:t>指为保障机构正常运转、完成日常工作任务而发生的人员支出和公用支出等各项支出。</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四、项目支出：</w:t>
      </w:r>
      <w:r w:rsidRPr="00597F8A">
        <w:rPr>
          <w:rFonts w:ascii="仿宋" w:eastAsia="仿宋" w:hAnsi="仿宋" w:hint="eastAsia"/>
          <w:sz w:val="32"/>
        </w:rPr>
        <w:t>指在基本支出之外为完成特定行政工作任务和事业发展目标所发生的各项支出。</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五、年初结转和结余：</w:t>
      </w:r>
      <w:r w:rsidRPr="00597F8A">
        <w:rPr>
          <w:rFonts w:ascii="仿宋" w:eastAsia="仿宋" w:hAnsi="仿宋" w:hint="eastAsia"/>
          <w:sz w:val="32"/>
        </w:rPr>
        <w:t>指以前年度尚未完成、结转到本年仍按原规定用途继续使用的资金，或项目已完成等产生的结余资金。</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六、年末结转和结余：</w:t>
      </w:r>
      <w:r w:rsidRPr="00597F8A">
        <w:rPr>
          <w:rFonts w:ascii="仿宋" w:eastAsia="仿宋" w:hAnsi="仿宋" w:hint="eastAsia"/>
          <w:sz w:val="32"/>
        </w:rPr>
        <w:t>指事业单位按有关规定结转到下年或以后年度继续使用的资金，或项目已完成等产生的结余资金。</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七、“三公”经费财政拨款支出：</w:t>
      </w:r>
      <w:r w:rsidRPr="00597F8A">
        <w:rPr>
          <w:rFonts w:ascii="仿宋" w:eastAsia="仿宋"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w:t>
      </w:r>
      <w:r w:rsidRPr="00597F8A">
        <w:rPr>
          <w:rFonts w:ascii="仿宋" w:eastAsia="仿宋" w:hAnsi="仿宋" w:hint="eastAsia"/>
          <w:sz w:val="32"/>
        </w:rPr>
        <w:lastRenderedPageBreak/>
        <w:t>待（含外宾接待）支出。</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八、机关运行经费：</w:t>
      </w:r>
      <w:r w:rsidRPr="00597F8A">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2271" w:rsidRPr="00597F8A" w:rsidRDefault="00242271" w:rsidP="001A7EA9">
      <w:pPr>
        <w:autoSpaceDN w:val="0"/>
        <w:spacing w:line="360" w:lineRule="auto"/>
        <w:ind w:firstLineChars="200" w:firstLine="643"/>
        <w:rPr>
          <w:rFonts w:ascii="仿宋" w:eastAsia="仿宋" w:hAnsi="仿宋"/>
          <w:bCs/>
          <w:sz w:val="32"/>
        </w:rPr>
      </w:pPr>
      <w:r w:rsidRPr="00597F8A">
        <w:rPr>
          <w:rFonts w:ascii="仿宋" w:eastAsia="仿宋" w:hAnsi="仿宋" w:hint="eastAsia"/>
          <w:b/>
          <w:bCs/>
          <w:sz w:val="32"/>
        </w:rPr>
        <w:t>九、行政运行：</w:t>
      </w:r>
      <w:r w:rsidRPr="00597F8A">
        <w:rPr>
          <w:rFonts w:ascii="仿宋" w:eastAsia="仿宋" w:hAnsi="仿宋" w:hint="eastAsia"/>
          <w:bCs/>
          <w:sz w:val="32"/>
        </w:rPr>
        <w:t>反映行政单位（包括实行公务员管理的事业单位）的基本支出</w:t>
      </w:r>
    </w:p>
    <w:p w:rsidR="00242271" w:rsidRPr="00597F8A" w:rsidRDefault="00242271" w:rsidP="001A7EA9">
      <w:pPr>
        <w:autoSpaceDN w:val="0"/>
        <w:spacing w:line="360" w:lineRule="auto"/>
        <w:ind w:firstLineChars="200" w:firstLine="643"/>
        <w:rPr>
          <w:rFonts w:ascii="仿宋" w:eastAsia="仿宋" w:hAnsi="仿宋"/>
          <w:bCs/>
          <w:sz w:val="32"/>
        </w:rPr>
      </w:pPr>
      <w:r w:rsidRPr="00597F8A">
        <w:rPr>
          <w:rFonts w:ascii="仿宋" w:eastAsia="仿宋" w:hAnsi="仿宋" w:hint="eastAsia"/>
          <w:b/>
          <w:bCs/>
          <w:sz w:val="32"/>
        </w:rPr>
        <w:t>十、一般行政管理事务：</w:t>
      </w:r>
      <w:r w:rsidRPr="00597F8A">
        <w:rPr>
          <w:rFonts w:ascii="仿宋" w:eastAsia="仿宋" w:hAnsi="仿宋" w:hint="eastAsia"/>
          <w:bCs/>
          <w:sz w:val="32"/>
        </w:rPr>
        <w:t>反映行政单位（包括实行公务员管理的事业单位）未单独设置项级科目的其他项目支出。</w:t>
      </w:r>
    </w:p>
    <w:p w:rsidR="00242271" w:rsidRPr="00597F8A" w:rsidRDefault="00242271" w:rsidP="001A7EA9">
      <w:pPr>
        <w:autoSpaceDN w:val="0"/>
        <w:spacing w:line="360" w:lineRule="auto"/>
        <w:ind w:firstLineChars="200" w:firstLine="643"/>
        <w:rPr>
          <w:rFonts w:ascii="仿宋" w:eastAsia="仿宋" w:hAnsi="仿宋"/>
          <w:bCs/>
          <w:sz w:val="32"/>
        </w:rPr>
      </w:pPr>
      <w:r w:rsidRPr="00597F8A">
        <w:rPr>
          <w:rFonts w:ascii="仿宋" w:eastAsia="仿宋" w:hAnsi="仿宋" w:hint="eastAsia"/>
          <w:b/>
          <w:bCs/>
          <w:sz w:val="32"/>
        </w:rPr>
        <w:t>十一、对外贸易管理：</w:t>
      </w:r>
      <w:r w:rsidRPr="00597F8A">
        <w:rPr>
          <w:rFonts w:ascii="仿宋" w:eastAsia="仿宋" w:hAnsi="仿宋" w:hint="eastAsia"/>
          <w:bCs/>
          <w:sz w:val="32"/>
        </w:rPr>
        <w:t>反映商贸部门对外贸易管理方面的支出。</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bCs/>
          <w:sz w:val="32"/>
        </w:rPr>
        <w:t>十二、招商引资：</w:t>
      </w:r>
      <w:r w:rsidRPr="00597F8A">
        <w:rPr>
          <w:rFonts w:ascii="仿宋" w:eastAsia="仿宋" w:hAnsi="仿宋" w:hint="eastAsia"/>
          <w:bCs/>
          <w:sz w:val="32"/>
        </w:rPr>
        <w:t>反映用于招商引资、优化经济环境等方面的支出。</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sz w:val="32"/>
        </w:rPr>
        <w:t>十三、其他商贸事务支出：</w:t>
      </w:r>
      <w:r w:rsidRPr="00597F8A">
        <w:rPr>
          <w:rFonts w:ascii="仿宋" w:eastAsia="仿宋" w:hAnsi="仿宋" w:hint="eastAsia"/>
          <w:sz w:val="32"/>
        </w:rPr>
        <w:t>反映除上述项目以外其他用于商贸事务方面的支出。</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sz w:val="32"/>
        </w:rPr>
        <w:t>十四、其他商业流通事务支出：</w:t>
      </w:r>
      <w:r w:rsidRPr="00597F8A">
        <w:rPr>
          <w:rFonts w:ascii="仿宋" w:eastAsia="仿宋" w:hAnsi="仿宋" w:hint="eastAsia"/>
          <w:sz w:val="32"/>
        </w:rPr>
        <w:t>反映除上述项目以外其他用于商业流通事务方面的支出。</w:t>
      </w:r>
    </w:p>
    <w:p w:rsidR="00242271" w:rsidRPr="00597F8A" w:rsidRDefault="00242271" w:rsidP="001A7EA9">
      <w:pPr>
        <w:autoSpaceDN w:val="0"/>
        <w:spacing w:line="360" w:lineRule="auto"/>
        <w:ind w:firstLineChars="200" w:firstLine="643"/>
        <w:rPr>
          <w:rFonts w:ascii="仿宋" w:eastAsia="仿宋" w:hAnsi="仿宋"/>
          <w:sz w:val="32"/>
        </w:rPr>
      </w:pPr>
      <w:r w:rsidRPr="00597F8A">
        <w:rPr>
          <w:rFonts w:ascii="仿宋" w:eastAsia="仿宋" w:hAnsi="仿宋" w:hint="eastAsia"/>
          <w:b/>
          <w:sz w:val="32"/>
        </w:rPr>
        <w:t>十五、其他涉外发展服务支出：</w:t>
      </w:r>
      <w:r w:rsidRPr="00597F8A">
        <w:rPr>
          <w:rFonts w:ascii="仿宋" w:eastAsia="仿宋" w:hAnsi="仿宋" w:hint="eastAsia"/>
          <w:sz w:val="32"/>
        </w:rPr>
        <w:t>反映除上述项目以外其他用于涉外发展服务方面的支出。</w:t>
      </w:r>
    </w:p>
    <w:sectPr w:rsidR="00242271" w:rsidRPr="00597F8A" w:rsidSect="003C705D">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5F" w:rsidRDefault="00601E5F" w:rsidP="00E14ECE">
      <w:r>
        <w:separator/>
      </w:r>
    </w:p>
  </w:endnote>
  <w:endnote w:type="continuationSeparator" w:id="0">
    <w:p w:rsidR="00601E5F" w:rsidRDefault="00601E5F" w:rsidP="00E14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5F" w:rsidRDefault="00601E5F" w:rsidP="00E14ECE">
      <w:r>
        <w:separator/>
      </w:r>
    </w:p>
  </w:footnote>
  <w:footnote w:type="continuationSeparator" w:id="0">
    <w:p w:rsidR="00601E5F" w:rsidRDefault="00601E5F" w:rsidP="00E14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38E4"/>
    <w:multiLevelType w:val="hybridMultilevel"/>
    <w:tmpl w:val="3F78739A"/>
    <w:lvl w:ilvl="0" w:tplc="2B98F1C8">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3B032CA7"/>
    <w:multiLevelType w:val="hybridMultilevel"/>
    <w:tmpl w:val="D69A5F0A"/>
    <w:lvl w:ilvl="0" w:tplc="AC443932">
      <w:start w:val="2"/>
      <w:numFmt w:val="japaneseCounting"/>
      <w:lvlText w:val="%1、"/>
      <w:lvlJc w:val="left"/>
      <w:pPr>
        <w:ind w:left="144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
    <w:nsid w:val="4E26470B"/>
    <w:multiLevelType w:val="hybridMultilevel"/>
    <w:tmpl w:val="129E7C10"/>
    <w:lvl w:ilvl="0" w:tplc="2B98F1C8">
      <w:start w:val="6"/>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3727D35"/>
    <w:multiLevelType w:val="hybridMultilevel"/>
    <w:tmpl w:val="82686D6E"/>
    <w:lvl w:ilvl="0" w:tplc="2B98F1C8">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3D84C9E"/>
    <w:multiLevelType w:val="hybridMultilevel"/>
    <w:tmpl w:val="5FBE5218"/>
    <w:lvl w:ilvl="0" w:tplc="17B6118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8985B0C"/>
    <w:multiLevelType w:val="singleLevel"/>
    <w:tmpl w:val="58985B0C"/>
    <w:lvl w:ilvl="0">
      <w:start w:val="4"/>
      <w:numFmt w:val="chineseCounting"/>
      <w:suff w:val="nothing"/>
      <w:lvlText w:val="（%1）"/>
      <w:lvlJc w:val="left"/>
      <w:rPr>
        <w:rFonts w:cs="Times New Roman"/>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CF7"/>
    <w:rsid w:val="00003DAD"/>
    <w:rsid w:val="000057EF"/>
    <w:rsid w:val="00010E33"/>
    <w:rsid w:val="000304CB"/>
    <w:rsid w:val="00031B78"/>
    <w:rsid w:val="00032258"/>
    <w:rsid w:val="0004005F"/>
    <w:rsid w:val="00051208"/>
    <w:rsid w:val="00052C64"/>
    <w:rsid w:val="00053175"/>
    <w:rsid w:val="00070AC0"/>
    <w:rsid w:val="00070B43"/>
    <w:rsid w:val="00086FB7"/>
    <w:rsid w:val="00087FC8"/>
    <w:rsid w:val="00096727"/>
    <w:rsid w:val="000A7AC5"/>
    <w:rsid w:val="000B3E8A"/>
    <w:rsid w:val="000C3A54"/>
    <w:rsid w:val="000C6952"/>
    <w:rsid w:val="000D4647"/>
    <w:rsid w:val="00107732"/>
    <w:rsid w:val="001114C4"/>
    <w:rsid w:val="001174D0"/>
    <w:rsid w:val="001252DC"/>
    <w:rsid w:val="0014459E"/>
    <w:rsid w:val="001520F0"/>
    <w:rsid w:val="001533E3"/>
    <w:rsid w:val="00163DAF"/>
    <w:rsid w:val="00181710"/>
    <w:rsid w:val="00194683"/>
    <w:rsid w:val="00196A87"/>
    <w:rsid w:val="001A7729"/>
    <w:rsid w:val="001A7EA9"/>
    <w:rsid w:val="001B7839"/>
    <w:rsid w:val="001C2E97"/>
    <w:rsid w:val="001D5374"/>
    <w:rsid w:val="001D5EBB"/>
    <w:rsid w:val="001E693B"/>
    <w:rsid w:val="001F6A89"/>
    <w:rsid w:val="00202714"/>
    <w:rsid w:val="00202B5C"/>
    <w:rsid w:val="00205A49"/>
    <w:rsid w:val="00215092"/>
    <w:rsid w:val="002152E9"/>
    <w:rsid w:val="00215E81"/>
    <w:rsid w:val="00216917"/>
    <w:rsid w:val="00220AB1"/>
    <w:rsid w:val="0023132F"/>
    <w:rsid w:val="0023430B"/>
    <w:rsid w:val="00234C5D"/>
    <w:rsid w:val="00240AB9"/>
    <w:rsid w:val="002419E8"/>
    <w:rsid w:val="00242271"/>
    <w:rsid w:val="00251AA3"/>
    <w:rsid w:val="00257B6A"/>
    <w:rsid w:val="00277131"/>
    <w:rsid w:val="00281345"/>
    <w:rsid w:val="00287478"/>
    <w:rsid w:val="002B3D7C"/>
    <w:rsid w:val="002B4AFF"/>
    <w:rsid w:val="002B5B0B"/>
    <w:rsid w:val="002D13D7"/>
    <w:rsid w:val="002D55B8"/>
    <w:rsid w:val="002E66E5"/>
    <w:rsid w:val="002E7F54"/>
    <w:rsid w:val="002F4D89"/>
    <w:rsid w:val="002F55F6"/>
    <w:rsid w:val="00301D20"/>
    <w:rsid w:val="00304A39"/>
    <w:rsid w:val="003134F4"/>
    <w:rsid w:val="00313CED"/>
    <w:rsid w:val="0031535D"/>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92699"/>
    <w:rsid w:val="00393D20"/>
    <w:rsid w:val="00394801"/>
    <w:rsid w:val="003B1A1A"/>
    <w:rsid w:val="003B1B6F"/>
    <w:rsid w:val="003C2B86"/>
    <w:rsid w:val="003C705D"/>
    <w:rsid w:val="003D6465"/>
    <w:rsid w:val="003E5D24"/>
    <w:rsid w:val="003E631E"/>
    <w:rsid w:val="003F704E"/>
    <w:rsid w:val="003F75C6"/>
    <w:rsid w:val="00401264"/>
    <w:rsid w:val="00403F51"/>
    <w:rsid w:val="0040667B"/>
    <w:rsid w:val="00417873"/>
    <w:rsid w:val="00426C30"/>
    <w:rsid w:val="00441788"/>
    <w:rsid w:val="004603DA"/>
    <w:rsid w:val="004612CA"/>
    <w:rsid w:val="00461E13"/>
    <w:rsid w:val="00466A91"/>
    <w:rsid w:val="00466F32"/>
    <w:rsid w:val="00466FAF"/>
    <w:rsid w:val="00471922"/>
    <w:rsid w:val="00471A4B"/>
    <w:rsid w:val="004821D1"/>
    <w:rsid w:val="004842A1"/>
    <w:rsid w:val="00490AE7"/>
    <w:rsid w:val="004918DA"/>
    <w:rsid w:val="00494715"/>
    <w:rsid w:val="004A664B"/>
    <w:rsid w:val="004A7260"/>
    <w:rsid w:val="004B524E"/>
    <w:rsid w:val="004B5A17"/>
    <w:rsid w:val="004C06A8"/>
    <w:rsid w:val="004C393D"/>
    <w:rsid w:val="004C5300"/>
    <w:rsid w:val="004C7341"/>
    <w:rsid w:val="004E26A1"/>
    <w:rsid w:val="004F5CFC"/>
    <w:rsid w:val="004F7576"/>
    <w:rsid w:val="00500515"/>
    <w:rsid w:val="00502CFD"/>
    <w:rsid w:val="0051325D"/>
    <w:rsid w:val="0051427F"/>
    <w:rsid w:val="0052260B"/>
    <w:rsid w:val="00522EFD"/>
    <w:rsid w:val="0052414C"/>
    <w:rsid w:val="005274F3"/>
    <w:rsid w:val="0054289D"/>
    <w:rsid w:val="00545592"/>
    <w:rsid w:val="00551FB2"/>
    <w:rsid w:val="00557DA9"/>
    <w:rsid w:val="00572CEC"/>
    <w:rsid w:val="0057627D"/>
    <w:rsid w:val="0058097E"/>
    <w:rsid w:val="005877E9"/>
    <w:rsid w:val="00590147"/>
    <w:rsid w:val="005902BE"/>
    <w:rsid w:val="00590B2A"/>
    <w:rsid w:val="00591E70"/>
    <w:rsid w:val="00591EEA"/>
    <w:rsid w:val="0059490C"/>
    <w:rsid w:val="00597F8A"/>
    <w:rsid w:val="005C5BB0"/>
    <w:rsid w:val="005D1EB9"/>
    <w:rsid w:val="005D5904"/>
    <w:rsid w:val="005E11EF"/>
    <w:rsid w:val="005E4C3C"/>
    <w:rsid w:val="005F353F"/>
    <w:rsid w:val="005F5CF9"/>
    <w:rsid w:val="005F68BC"/>
    <w:rsid w:val="00601E5F"/>
    <w:rsid w:val="00603F2D"/>
    <w:rsid w:val="006116AF"/>
    <w:rsid w:val="006122D4"/>
    <w:rsid w:val="00616389"/>
    <w:rsid w:val="00624768"/>
    <w:rsid w:val="00643978"/>
    <w:rsid w:val="00646901"/>
    <w:rsid w:val="006477CB"/>
    <w:rsid w:val="00647EC1"/>
    <w:rsid w:val="006661D2"/>
    <w:rsid w:val="006672E5"/>
    <w:rsid w:val="00676E86"/>
    <w:rsid w:val="00677F96"/>
    <w:rsid w:val="00682C44"/>
    <w:rsid w:val="00693833"/>
    <w:rsid w:val="006B2E5B"/>
    <w:rsid w:val="006E1444"/>
    <w:rsid w:val="006F4129"/>
    <w:rsid w:val="00701088"/>
    <w:rsid w:val="00704BF3"/>
    <w:rsid w:val="007130F0"/>
    <w:rsid w:val="007170B2"/>
    <w:rsid w:val="007248DB"/>
    <w:rsid w:val="00734DF9"/>
    <w:rsid w:val="00767852"/>
    <w:rsid w:val="00791291"/>
    <w:rsid w:val="007966C4"/>
    <w:rsid w:val="007A7D1E"/>
    <w:rsid w:val="007B183F"/>
    <w:rsid w:val="007B6D8C"/>
    <w:rsid w:val="007C68A2"/>
    <w:rsid w:val="007C7B5D"/>
    <w:rsid w:val="007C7EB8"/>
    <w:rsid w:val="007D333E"/>
    <w:rsid w:val="007D4FA9"/>
    <w:rsid w:val="007E5C0F"/>
    <w:rsid w:val="007F0C00"/>
    <w:rsid w:val="00800290"/>
    <w:rsid w:val="00807253"/>
    <w:rsid w:val="00817574"/>
    <w:rsid w:val="00823B3B"/>
    <w:rsid w:val="008274DD"/>
    <w:rsid w:val="00836D91"/>
    <w:rsid w:val="008418E3"/>
    <w:rsid w:val="008623A4"/>
    <w:rsid w:val="0087141B"/>
    <w:rsid w:val="0088150B"/>
    <w:rsid w:val="0088267D"/>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50C5"/>
    <w:rsid w:val="00923C16"/>
    <w:rsid w:val="00924710"/>
    <w:rsid w:val="0095002D"/>
    <w:rsid w:val="0095216D"/>
    <w:rsid w:val="00971E0E"/>
    <w:rsid w:val="00974CFE"/>
    <w:rsid w:val="00986182"/>
    <w:rsid w:val="009A6CF7"/>
    <w:rsid w:val="009A782E"/>
    <w:rsid w:val="009B0D5A"/>
    <w:rsid w:val="009B7C21"/>
    <w:rsid w:val="009C2832"/>
    <w:rsid w:val="009C32C6"/>
    <w:rsid w:val="009D601F"/>
    <w:rsid w:val="009D7770"/>
    <w:rsid w:val="009F3D03"/>
    <w:rsid w:val="00A00836"/>
    <w:rsid w:val="00A10F20"/>
    <w:rsid w:val="00A26986"/>
    <w:rsid w:val="00A30D2A"/>
    <w:rsid w:val="00A366FC"/>
    <w:rsid w:val="00A40B02"/>
    <w:rsid w:val="00A453D5"/>
    <w:rsid w:val="00A53AC4"/>
    <w:rsid w:val="00A6258A"/>
    <w:rsid w:val="00A62789"/>
    <w:rsid w:val="00A6311B"/>
    <w:rsid w:val="00A65095"/>
    <w:rsid w:val="00A67B19"/>
    <w:rsid w:val="00A76866"/>
    <w:rsid w:val="00A80478"/>
    <w:rsid w:val="00A81EA4"/>
    <w:rsid w:val="00A846AD"/>
    <w:rsid w:val="00A86A7C"/>
    <w:rsid w:val="00A914DC"/>
    <w:rsid w:val="00A9329F"/>
    <w:rsid w:val="00AA2D88"/>
    <w:rsid w:val="00AA45D1"/>
    <w:rsid w:val="00AB0C5B"/>
    <w:rsid w:val="00AB690B"/>
    <w:rsid w:val="00AC440D"/>
    <w:rsid w:val="00AC7BC2"/>
    <w:rsid w:val="00AE68DD"/>
    <w:rsid w:val="00B015D5"/>
    <w:rsid w:val="00B03FE4"/>
    <w:rsid w:val="00B044DC"/>
    <w:rsid w:val="00B07859"/>
    <w:rsid w:val="00B12639"/>
    <w:rsid w:val="00B21A91"/>
    <w:rsid w:val="00B25575"/>
    <w:rsid w:val="00B27798"/>
    <w:rsid w:val="00B32D11"/>
    <w:rsid w:val="00B3385B"/>
    <w:rsid w:val="00B34F37"/>
    <w:rsid w:val="00B44093"/>
    <w:rsid w:val="00B44D17"/>
    <w:rsid w:val="00B56E50"/>
    <w:rsid w:val="00B70C93"/>
    <w:rsid w:val="00B74BE3"/>
    <w:rsid w:val="00B813D7"/>
    <w:rsid w:val="00B82C6D"/>
    <w:rsid w:val="00B84AD5"/>
    <w:rsid w:val="00B862D3"/>
    <w:rsid w:val="00B86BB6"/>
    <w:rsid w:val="00BB02B0"/>
    <w:rsid w:val="00BB5729"/>
    <w:rsid w:val="00BB7CE1"/>
    <w:rsid w:val="00BC2E20"/>
    <w:rsid w:val="00BC3463"/>
    <w:rsid w:val="00BC3EEB"/>
    <w:rsid w:val="00BD078F"/>
    <w:rsid w:val="00BE031C"/>
    <w:rsid w:val="00BF4258"/>
    <w:rsid w:val="00BF4715"/>
    <w:rsid w:val="00BF5AC1"/>
    <w:rsid w:val="00C02A2C"/>
    <w:rsid w:val="00C06749"/>
    <w:rsid w:val="00C07D7A"/>
    <w:rsid w:val="00C147BE"/>
    <w:rsid w:val="00C202F2"/>
    <w:rsid w:val="00C258B1"/>
    <w:rsid w:val="00C307C4"/>
    <w:rsid w:val="00C31BB6"/>
    <w:rsid w:val="00C32B66"/>
    <w:rsid w:val="00C33970"/>
    <w:rsid w:val="00C342DE"/>
    <w:rsid w:val="00C45CFB"/>
    <w:rsid w:val="00C51968"/>
    <w:rsid w:val="00C53161"/>
    <w:rsid w:val="00C53493"/>
    <w:rsid w:val="00C64757"/>
    <w:rsid w:val="00C73202"/>
    <w:rsid w:val="00C73B21"/>
    <w:rsid w:val="00C76A58"/>
    <w:rsid w:val="00C80C47"/>
    <w:rsid w:val="00C83493"/>
    <w:rsid w:val="00C911F1"/>
    <w:rsid w:val="00CA0B11"/>
    <w:rsid w:val="00CA1276"/>
    <w:rsid w:val="00CA3F3A"/>
    <w:rsid w:val="00CB0F49"/>
    <w:rsid w:val="00CB4662"/>
    <w:rsid w:val="00CB4F64"/>
    <w:rsid w:val="00CC0821"/>
    <w:rsid w:val="00CC3A51"/>
    <w:rsid w:val="00CD6846"/>
    <w:rsid w:val="00D00139"/>
    <w:rsid w:val="00D07365"/>
    <w:rsid w:val="00D12A8A"/>
    <w:rsid w:val="00D13C9C"/>
    <w:rsid w:val="00D15D88"/>
    <w:rsid w:val="00D24689"/>
    <w:rsid w:val="00D26643"/>
    <w:rsid w:val="00D26C83"/>
    <w:rsid w:val="00D3033C"/>
    <w:rsid w:val="00D5010D"/>
    <w:rsid w:val="00D6624F"/>
    <w:rsid w:val="00D66C9E"/>
    <w:rsid w:val="00D71C46"/>
    <w:rsid w:val="00D72848"/>
    <w:rsid w:val="00D745A1"/>
    <w:rsid w:val="00D760C8"/>
    <w:rsid w:val="00D77284"/>
    <w:rsid w:val="00D868BA"/>
    <w:rsid w:val="00D87CA3"/>
    <w:rsid w:val="00D94E0B"/>
    <w:rsid w:val="00D96186"/>
    <w:rsid w:val="00DA0E63"/>
    <w:rsid w:val="00DA4D8C"/>
    <w:rsid w:val="00DA5716"/>
    <w:rsid w:val="00DB625A"/>
    <w:rsid w:val="00DC1E1A"/>
    <w:rsid w:val="00DC6961"/>
    <w:rsid w:val="00DD67D1"/>
    <w:rsid w:val="00DE6101"/>
    <w:rsid w:val="00E003A1"/>
    <w:rsid w:val="00E02FE2"/>
    <w:rsid w:val="00E0422E"/>
    <w:rsid w:val="00E118C3"/>
    <w:rsid w:val="00E1366E"/>
    <w:rsid w:val="00E14ECE"/>
    <w:rsid w:val="00E21669"/>
    <w:rsid w:val="00E217AD"/>
    <w:rsid w:val="00E24838"/>
    <w:rsid w:val="00E3606B"/>
    <w:rsid w:val="00E42250"/>
    <w:rsid w:val="00E460A2"/>
    <w:rsid w:val="00E46D88"/>
    <w:rsid w:val="00E47128"/>
    <w:rsid w:val="00E66D82"/>
    <w:rsid w:val="00E70B51"/>
    <w:rsid w:val="00E736EE"/>
    <w:rsid w:val="00E80589"/>
    <w:rsid w:val="00E8195A"/>
    <w:rsid w:val="00E90523"/>
    <w:rsid w:val="00E95BB0"/>
    <w:rsid w:val="00E95C56"/>
    <w:rsid w:val="00E95DB4"/>
    <w:rsid w:val="00EA03A6"/>
    <w:rsid w:val="00EA3B36"/>
    <w:rsid w:val="00EA6921"/>
    <w:rsid w:val="00EC2AF6"/>
    <w:rsid w:val="00EE3122"/>
    <w:rsid w:val="00EE58FF"/>
    <w:rsid w:val="00EE63E1"/>
    <w:rsid w:val="00EE7D79"/>
    <w:rsid w:val="00EF301E"/>
    <w:rsid w:val="00F01F63"/>
    <w:rsid w:val="00F02442"/>
    <w:rsid w:val="00F26230"/>
    <w:rsid w:val="00F31DBD"/>
    <w:rsid w:val="00F33AC8"/>
    <w:rsid w:val="00F36A45"/>
    <w:rsid w:val="00F46856"/>
    <w:rsid w:val="00F46BDC"/>
    <w:rsid w:val="00F507A3"/>
    <w:rsid w:val="00F53446"/>
    <w:rsid w:val="00F55D1F"/>
    <w:rsid w:val="00F56559"/>
    <w:rsid w:val="00F614B3"/>
    <w:rsid w:val="00F723C4"/>
    <w:rsid w:val="00F740B7"/>
    <w:rsid w:val="00F75087"/>
    <w:rsid w:val="00F82743"/>
    <w:rsid w:val="00F8302B"/>
    <w:rsid w:val="00F92109"/>
    <w:rsid w:val="00FA05DF"/>
    <w:rsid w:val="00FA3A87"/>
    <w:rsid w:val="00FA70AD"/>
    <w:rsid w:val="00FB49ED"/>
    <w:rsid w:val="00FB6065"/>
    <w:rsid w:val="00FB6ACF"/>
    <w:rsid w:val="00FC6DAE"/>
    <w:rsid w:val="00FD01A9"/>
    <w:rsid w:val="00FD2A31"/>
    <w:rsid w:val="00FD32EF"/>
    <w:rsid w:val="00FD722B"/>
    <w:rsid w:val="00FE1BCF"/>
    <w:rsid w:val="00FF4B16"/>
    <w:rsid w:val="00FF7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C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6CF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242271"/>
    <w:pPr>
      <w:ind w:firstLineChars="200" w:firstLine="420"/>
    </w:pPr>
  </w:style>
  <w:style w:type="paragraph" w:styleId="a4">
    <w:name w:val="header"/>
    <w:basedOn w:val="a"/>
    <w:link w:val="Char"/>
    <w:rsid w:val="00E14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14ECE"/>
    <w:rPr>
      <w:kern w:val="2"/>
      <w:sz w:val="18"/>
      <w:szCs w:val="18"/>
    </w:rPr>
  </w:style>
  <w:style w:type="paragraph" w:styleId="a5">
    <w:name w:val="footer"/>
    <w:basedOn w:val="a"/>
    <w:link w:val="Char0"/>
    <w:rsid w:val="00E14ECE"/>
    <w:pPr>
      <w:tabs>
        <w:tab w:val="center" w:pos="4153"/>
        <w:tab w:val="right" w:pos="8306"/>
      </w:tabs>
      <w:snapToGrid w:val="0"/>
      <w:jc w:val="left"/>
    </w:pPr>
    <w:rPr>
      <w:sz w:val="18"/>
      <w:szCs w:val="18"/>
    </w:rPr>
  </w:style>
  <w:style w:type="character" w:customStyle="1" w:styleId="Char0">
    <w:name w:val="页脚 Char"/>
    <w:basedOn w:val="a0"/>
    <w:link w:val="a5"/>
    <w:rsid w:val="00E14ECE"/>
    <w:rPr>
      <w:kern w:val="2"/>
      <w:sz w:val="18"/>
      <w:szCs w:val="18"/>
    </w:rPr>
  </w:style>
  <w:style w:type="character" w:customStyle="1" w:styleId="a6">
    <w:name w:val="正文文本_"/>
    <w:basedOn w:val="a0"/>
    <w:link w:val="10"/>
    <w:rsid w:val="00C83493"/>
    <w:rPr>
      <w:rFonts w:ascii="MingLiU" w:eastAsia="MingLiU" w:hAnsi="MingLiU" w:cs="MingLiU"/>
      <w:sz w:val="32"/>
      <w:szCs w:val="32"/>
      <w:shd w:val="clear" w:color="auto" w:fill="FFFFFF"/>
      <w:lang w:val="zh-CN" w:bidi="zh-CN"/>
    </w:rPr>
  </w:style>
  <w:style w:type="paragraph" w:customStyle="1" w:styleId="10">
    <w:name w:val="正文文本1"/>
    <w:basedOn w:val="a"/>
    <w:link w:val="a6"/>
    <w:rsid w:val="00C83493"/>
    <w:pPr>
      <w:shd w:val="clear" w:color="auto" w:fill="FFFFFF"/>
      <w:spacing w:line="372" w:lineRule="auto"/>
      <w:ind w:firstLine="400"/>
      <w:jc w:val="left"/>
    </w:pPr>
    <w:rPr>
      <w:rFonts w:ascii="MingLiU" w:eastAsia="MingLiU" w:hAnsi="MingLiU" w:cs="MingLiU"/>
      <w:kern w:val="0"/>
      <w:sz w:val="32"/>
      <w:szCs w:val="32"/>
      <w:lang w:val="zh-CN" w:bidi="zh-CN"/>
    </w:rPr>
  </w:style>
  <w:style w:type="paragraph" w:styleId="a7">
    <w:name w:val="List Paragraph"/>
    <w:basedOn w:val="a"/>
    <w:uiPriority w:val="34"/>
    <w:qFormat/>
    <w:rsid w:val="00D15D88"/>
    <w:pPr>
      <w:ind w:firstLineChars="200" w:firstLine="420"/>
    </w:pPr>
  </w:style>
</w:styles>
</file>

<file path=word/webSettings.xml><?xml version="1.0" encoding="utf-8"?>
<w:webSettings xmlns:r="http://schemas.openxmlformats.org/officeDocument/2006/relationships" xmlns:w="http://schemas.openxmlformats.org/wordprocessingml/2006/main">
  <w:divs>
    <w:div w:id="18627345">
      <w:bodyDiv w:val="1"/>
      <w:marLeft w:val="0"/>
      <w:marRight w:val="0"/>
      <w:marTop w:val="0"/>
      <w:marBottom w:val="0"/>
      <w:divBdr>
        <w:top w:val="none" w:sz="0" w:space="0" w:color="auto"/>
        <w:left w:val="none" w:sz="0" w:space="0" w:color="auto"/>
        <w:bottom w:val="none" w:sz="0" w:space="0" w:color="auto"/>
        <w:right w:val="none" w:sz="0" w:space="0" w:color="auto"/>
      </w:divBdr>
    </w:div>
    <w:div w:id="55473225">
      <w:bodyDiv w:val="1"/>
      <w:marLeft w:val="0"/>
      <w:marRight w:val="0"/>
      <w:marTop w:val="0"/>
      <w:marBottom w:val="0"/>
      <w:divBdr>
        <w:top w:val="none" w:sz="0" w:space="0" w:color="auto"/>
        <w:left w:val="none" w:sz="0" w:space="0" w:color="auto"/>
        <w:bottom w:val="none" w:sz="0" w:space="0" w:color="auto"/>
        <w:right w:val="none" w:sz="0" w:space="0" w:color="auto"/>
      </w:divBdr>
    </w:div>
    <w:div w:id="90249364">
      <w:bodyDiv w:val="1"/>
      <w:marLeft w:val="0"/>
      <w:marRight w:val="0"/>
      <w:marTop w:val="0"/>
      <w:marBottom w:val="0"/>
      <w:divBdr>
        <w:top w:val="none" w:sz="0" w:space="0" w:color="auto"/>
        <w:left w:val="none" w:sz="0" w:space="0" w:color="auto"/>
        <w:bottom w:val="none" w:sz="0" w:space="0" w:color="auto"/>
        <w:right w:val="none" w:sz="0" w:space="0" w:color="auto"/>
      </w:divBdr>
    </w:div>
    <w:div w:id="115493176">
      <w:bodyDiv w:val="1"/>
      <w:marLeft w:val="0"/>
      <w:marRight w:val="0"/>
      <w:marTop w:val="0"/>
      <w:marBottom w:val="0"/>
      <w:divBdr>
        <w:top w:val="none" w:sz="0" w:space="0" w:color="auto"/>
        <w:left w:val="none" w:sz="0" w:space="0" w:color="auto"/>
        <w:bottom w:val="none" w:sz="0" w:space="0" w:color="auto"/>
        <w:right w:val="none" w:sz="0" w:space="0" w:color="auto"/>
      </w:divBdr>
    </w:div>
    <w:div w:id="680477408">
      <w:bodyDiv w:val="1"/>
      <w:marLeft w:val="0"/>
      <w:marRight w:val="0"/>
      <w:marTop w:val="0"/>
      <w:marBottom w:val="0"/>
      <w:divBdr>
        <w:top w:val="none" w:sz="0" w:space="0" w:color="auto"/>
        <w:left w:val="none" w:sz="0" w:space="0" w:color="auto"/>
        <w:bottom w:val="none" w:sz="0" w:space="0" w:color="auto"/>
        <w:right w:val="none" w:sz="0" w:space="0" w:color="auto"/>
      </w:divBdr>
    </w:div>
    <w:div w:id="790712810">
      <w:bodyDiv w:val="1"/>
      <w:marLeft w:val="0"/>
      <w:marRight w:val="0"/>
      <w:marTop w:val="0"/>
      <w:marBottom w:val="0"/>
      <w:divBdr>
        <w:top w:val="none" w:sz="0" w:space="0" w:color="auto"/>
        <w:left w:val="none" w:sz="0" w:space="0" w:color="auto"/>
        <w:bottom w:val="none" w:sz="0" w:space="0" w:color="auto"/>
        <w:right w:val="none" w:sz="0" w:space="0" w:color="auto"/>
      </w:divBdr>
    </w:div>
    <w:div w:id="852649785">
      <w:bodyDiv w:val="1"/>
      <w:marLeft w:val="0"/>
      <w:marRight w:val="0"/>
      <w:marTop w:val="0"/>
      <w:marBottom w:val="0"/>
      <w:divBdr>
        <w:top w:val="none" w:sz="0" w:space="0" w:color="auto"/>
        <w:left w:val="none" w:sz="0" w:space="0" w:color="auto"/>
        <w:bottom w:val="none" w:sz="0" w:space="0" w:color="auto"/>
        <w:right w:val="none" w:sz="0" w:space="0" w:color="auto"/>
      </w:divBdr>
    </w:div>
    <w:div w:id="1062485624">
      <w:bodyDiv w:val="1"/>
      <w:marLeft w:val="0"/>
      <w:marRight w:val="0"/>
      <w:marTop w:val="0"/>
      <w:marBottom w:val="0"/>
      <w:divBdr>
        <w:top w:val="none" w:sz="0" w:space="0" w:color="auto"/>
        <w:left w:val="none" w:sz="0" w:space="0" w:color="auto"/>
        <w:bottom w:val="none" w:sz="0" w:space="0" w:color="auto"/>
        <w:right w:val="none" w:sz="0" w:space="0" w:color="auto"/>
      </w:divBdr>
    </w:div>
    <w:div w:id="1158881436">
      <w:bodyDiv w:val="1"/>
      <w:marLeft w:val="0"/>
      <w:marRight w:val="0"/>
      <w:marTop w:val="0"/>
      <w:marBottom w:val="0"/>
      <w:divBdr>
        <w:top w:val="none" w:sz="0" w:space="0" w:color="auto"/>
        <w:left w:val="none" w:sz="0" w:space="0" w:color="auto"/>
        <w:bottom w:val="none" w:sz="0" w:space="0" w:color="auto"/>
        <w:right w:val="none" w:sz="0" w:space="0" w:color="auto"/>
      </w:divBdr>
    </w:div>
    <w:div w:id="1492483188">
      <w:bodyDiv w:val="1"/>
      <w:marLeft w:val="0"/>
      <w:marRight w:val="0"/>
      <w:marTop w:val="0"/>
      <w:marBottom w:val="0"/>
      <w:divBdr>
        <w:top w:val="none" w:sz="0" w:space="0" w:color="auto"/>
        <w:left w:val="none" w:sz="0" w:space="0" w:color="auto"/>
        <w:bottom w:val="none" w:sz="0" w:space="0" w:color="auto"/>
        <w:right w:val="none" w:sz="0" w:space="0" w:color="auto"/>
      </w:divBdr>
    </w:div>
    <w:div w:id="15182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4092E-803F-41A2-B2E4-3F3B43CD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33</Pages>
  <Words>2195</Words>
  <Characters>12517</Characters>
  <Application>Microsoft Office Word</Application>
  <DocSecurity>0</DocSecurity>
  <Lines>104</Lines>
  <Paragraphs>29</Paragraphs>
  <ScaleCrop>false</ScaleCrop>
  <Company>微软中国</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王福治</dc:creator>
  <cp:lastModifiedBy>USER</cp:lastModifiedBy>
  <cp:revision>10</cp:revision>
  <dcterms:created xsi:type="dcterms:W3CDTF">2020-02-12T07:19:00Z</dcterms:created>
  <dcterms:modified xsi:type="dcterms:W3CDTF">2020-02-12T09:50:00Z</dcterms:modified>
</cp:coreProperties>
</file>